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EF0843" w:rsidRPr="001A248A">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1A248A" w:rsidRPr="001A248A">
              <w:trPr>
                <w:trHeight w:val="7920"/>
              </w:trPr>
              <w:tc>
                <w:tcPr>
                  <w:tcW w:w="5000" w:type="pct"/>
                </w:tcPr>
                <w:p w:rsidR="001A248A" w:rsidRPr="00F62AE2" w:rsidRDefault="00F62AE2" w:rsidP="001A248A">
                  <w:pPr>
                    <w:pStyle w:val="ContactInfo"/>
                    <w:rPr>
                      <w:rFonts w:ascii="Calibri" w:hAnsi="Calibri"/>
                      <w:b/>
                      <w:color w:val="auto"/>
                    </w:rPr>
                  </w:pPr>
                  <w:r w:rsidRPr="00F62AE2">
                    <w:rPr>
                      <w:rFonts w:ascii="Calibri" w:hAnsi="Calibri"/>
                      <w:b/>
                      <w:color w:val="auto"/>
                    </w:rPr>
                    <w:t>Mathematics Year 3</w:t>
                  </w:r>
                </w:p>
                <w:p w:rsidR="001A248A" w:rsidRPr="00F62AE2" w:rsidRDefault="001A248A" w:rsidP="001A248A">
                  <w:pPr>
                    <w:pStyle w:val="ContactInfo"/>
                    <w:rPr>
                      <w:rFonts w:ascii="Calibri" w:hAnsi="Calibri"/>
                      <w:b/>
                      <w:color w:val="auto"/>
                    </w:rPr>
                  </w:pPr>
                  <w:r w:rsidRPr="00F62AE2">
                    <w:rPr>
                      <w:rFonts w:ascii="Calibri" w:hAnsi="Calibri"/>
                      <w:b/>
                      <w:color w:val="auto"/>
                    </w:rPr>
                    <w:t xml:space="preserve">Number  </w:t>
                  </w:r>
                </w:p>
                <w:p w:rsidR="00F62AE2" w:rsidRPr="00F62AE2" w:rsidRDefault="00F62AE2" w:rsidP="001A248A">
                  <w:pPr>
                    <w:pStyle w:val="ContactInfo"/>
                    <w:rPr>
                      <w:rFonts w:ascii="Calibri" w:hAnsi="Calibri"/>
                      <w:color w:val="auto"/>
                    </w:rPr>
                  </w:pPr>
                  <w:r w:rsidRPr="00F62AE2">
                    <w:rPr>
                      <w:rFonts w:ascii="Calibri" w:hAnsi="Calibri"/>
                      <w:color w:val="auto"/>
                    </w:rPr>
                    <w:t xml:space="preserve">• Compare &amp; order numbers up to 1000. </w:t>
                  </w:r>
                </w:p>
                <w:p w:rsidR="00F62AE2" w:rsidRPr="00F62AE2" w:rsidRDefault="00F62AE2" w:rsidP="001A248A">
                  <w:pPr>
                    <w:pStyle w:val="ContactInfo"/>
                    <w:rPr>
                      <w:rFonts w:ascii="Calibri" w:hAnsi="Calibri"/>
                      <w:color w:val="auto"/>
                    </w:rPr>
                  </w:pPr>
                  <w:r w:rsidRPr="00F62AE2">
                    <w:rPr>
                      <w:rFonts w:ascii="Calibri" w:hAnsi="Calibri"/>
                      <w:color w:val="auto"/>
                    </w:rPr>
                    <w:t>• Read &amp; write all numbers to 1000 in digits and words.</w:t>
                  </w:r>
                </w:p>
                <w:p w:rsidR="00F62AE2" w:rsidRPr="00F62AE2" w:rsidRDefault="00F62AE2" w:rsidP="001A248A">
                  <w:pPr>
                    <w:pStyle w:val="ContactInfo"/>
                    <w:rPr>
                      <w:rFonts w:ascii="Calibri" w:hAnsi="Calibri"/>
                      <w:color w:val="auto"/>
                    </w:rPr>
                  </w:pPr>
                  <w:r w:rsidRPr="00F62AE2">
                    <w:rPr>
                      <w:rFonts w:ascii="Calibri" w:hAnsi="Calibri"/>
                      <w:color w:val="auto"/>
                    </w:rPr>
                    <w:t xml:space="preserve"> • Find 10 or 100 more/less than a given number. </w:t>
                  </w:r>
                </w:p>
                <w:p w:rsidR="00F62AE2" w:rsidRPr="00F62AE2" w:rsidRDefault="00F62AE2" w:rsidP="001A248A">
                  <w:pPr>
                    <w:pStyle w:val="ContactInfo"/>
                    <w:rPr>
                      <w:rFonts w:ascii="Calibri" w:hAnsi="Calibri"/>
                      <w:color w:val="auto"/>
                    </w:rPr>
                  </w:pPr>
                  <w:r w:rsidRPr="00F62AE2">
                    <w:rPr>
                      <w:rFonts w:ascii="Calibri" w:hAnsi="Calibri"/>
                      <w:color w:val="auto"/>
                    </w:rPr>
                    <w:t xml:space="preserve">• Count from 0 in multiples of 4, 8, 50 and 100. </w:t>
                  </w:r>
                </w:p>
                <w:p w:rsidR="00F62AE2" w:rsidRPr="00F62AE2" w:rsidRDefault="00F62AE2" w:rsidP="001A248A">
                  <w:pPr>
                    <w:pStyle w:val="ContactInfo"/>
                    <w:rPr>
                      <w:rFonts w:ascii="Calibri" w:hAnsi="Calibri"/>
                      <w:color w:val="auto"/>
                    </w:rPr>
                  </w:pPr>
                  <w:r w:rsidRPr="00F62AE2">
                    <w:rPr>
                      <w:rFonts w:ascii="Calibri" w:hAnsi="Calibri"/>
                      <w:color w:val="auto"/>
                    </w:rPr>
                    <w:t xml:space="preserve">• Recall &amp; use multiplication &amp; division facts for 3, 4, 8 tables. </w:t>
                  </w:r>
                </w:p>
                <w:p w:rsidR="00F62AE2" w:rsidRPr="00F62AE2" w:rsidRDefault="00F62AE2" w:rsidP="001A248A">
                  <w:pPr>
                    <w:pStyle w:val="ContactInfo"/>
                    <w:rPr>
                      <w:rFonts w:ascii="Calibri" w:hAnsi="Calibri"/>
                      <w:color w:val="auto"/>
                    </w:rPr>
                  </w:pPr>
                  <w:r w:rsidRPr="00F62AE2">
                    <w:rPr>
                      <w:rFonts w:ascii="Calibri" w:hAnsi="Calibri"/>
                      <w:color w:val="auto"/>
                    </w:rPr>
                    <w:t xml:space="preserve">• Recognise place value of any 3-digit number. </w:t>
                  </w:r>
                </w:p>
                <w:p w:rsidR="00F62AE2" w:rsidRPr="00F62AE2" w:rsidRDefault="00F62AE2" w:rsidP="001A248A">
                  <w:pPr>
                    <w:pStyle w:val="ContactInfo"/>
                    <w:rPr>
                      <w:rFonts w:ascii="Calibri" w:hAnsi="Calibri"/>
                      <w:color w:val="auto"/>
                    </w:rPr>
                  </w:pPr>
                  <w:r w:rsidRPr="00F62AE2">
                    <w:rPr>
                      <w:rFonts w:ascii="Calibri" w:hAnsi="Calibri"/>
                      <w:color w:val="auto"/>
                    </w:rPr>
                    <w:t xml:space="preserve">• Add and subtract: o 3-digit nos and ones o 3-digit nos and tens o 3-digit nos and hundreds </w:t>
                  </w:r>
                </w:p>
                <w:p w:rsidR="00F62AE2" w:rsidRPr="00F62AE2" w:rsidRDefault="00F62AE2" w:rsidP="001A248A">
                  <w:pPr>
                    <w:pStyle w:val="ContactInfo"/>
                    <w:rPr>
                      <w:rFonts w:ascii="Calibri" w:hAnsi="Calibri"/>
                      <w:color w:val="auto"/>
                    </w:rPr>
                  </w:pPr>
                  <w:r w:rsidRPr="00F62AE2">
                    <w:rPr>
                      <w:rFonts w:ascii="Calibri" w:hAnsi="Calibri"/>
                      <w:color w:val="auto"/>
                    </w:rPr>
                    <w:t xml:space="preserve">• Add and subtract: o Numbers with up to 3-digits using written columnar method. </w:t>
                  </w:r>
                </w:p>
                <w:p w:rsidR="00F62AE2" w:rsidRPr="00F62AE2" w:rsidRDefault="00F62AE2" w:rsidP="001A248A">
                  <w:pPr>
                    <w:pStyle w:val="ContactInfo"/>
                    <w:rPr>
                      <w:rFonts w:ascii="Calibri" w:hAnsi="Calibri"/>
                      <w:color w:val="auto"/>
                    </w:rPr>
                  </w:pPr>
                  <w:r w:rsidRPr="00F62AE2">
                    <w:rPr>
                      <w:rFonts w:ascii="Calibri" w:hAnsi="Calibri"/>
                      <w:color w:val="auto"/>
                    </w:rPr>
                    <w:t xml:space="preserve">• Estimate and use inverse to check. </w:t>
                  </w:r>
                </w:p>
                <w:p w:rsidR="00F62AE2" w:rsidRPr="00F62AE2" w:rsidRDefault="00F62AE2" w:rsidP="001A248A">
                  <w:pPr>
                    <w:pStyle w:val="ContactInfo"/>
                    <w:rPr>
                      <w:rFonts w:ascii="Calibri" w:hAnsi="Calibri"/>
                      <w:color w:val="auto"/>
                    </w:rPr>
                  </w:pPr>
                  <w:r w:rsidRPr="00F62AE2">
                    <w:rPr>
                      <w:rFonts w:ascii="Calibri" w:hAnsi="Calibri"/>
                      <w:color w:val="auto"/>
                    </w:rPr>
                    <w:t xml:space="preserve">• Multiply: o 2-digit by 1-digit </w:t>
                  </w:r>
                </w:p>
                <w:p w:rsidR="00F62AE2" w:rsidRPr="00F62AE2" w:rsidRDefault="00F62AE2" w:rsidP="001A248A">
                  <w:pPr>
                    <w:pStyle w:val="ContactInfo"/>
                    <w:rPr>
                      <w:rFonts w:ascii="Calibri" w:hAnsi="Calibri"/>
                      <w:color w:val="auto"/>
                    </w:rPr>
                  </w:pPr>
                  <w:r w:rsidRPr="00F62AE2">
                    <w:rPr>
                      <w:rFonts w:ascii="Calibri" w:hAnsi="Calibri"/>
                      <w:color w:val="auto"/>
                    </w:rPr>
                    <w:t xml:space="preserve">• Count up/down in tenths. </w:t>
                  </w:r>
                </w:p>
                <w:p w:rsidR="00F62AE2" w:rsidRPr="00F62AE2" w:rsidRDefault="00F62AE2" w:rsidP="001A248A">
                  <w:pPr>
                    <w:pStyle w:val="ContactInfo"/>
                    <w:rPr>
                      <w:rFonts w:ascii="Calibri" w:hAnsi="Calibri"/>
                      <w:color w:val="auto"/>
                    </w:rPr>
                  </w:pPr>
                  <w:r w:rsidRPr="00F62AE2">
                    <w:rPr>
                      <w:rFonts w:ascii="Calibri" w:hAnsi="Calibri"/>
                      <w:color w:val="auto"/>
                    </w:rPr>
                    <w:t>• Compare and order fractions with same denominator.</w:t>
                  </w:r>
                </w:p>
                <w:p w:rsidR="00F62AE2" w:rsidRPr="00F62AE2" w:rsidRDefault="00F62AE2" w:rsidP="001A248A">
                  <w:pPr>
                    <w:pStyle w:val="ContactInfo"/>
                    <w:rPr>
                      <w:rFonts w:ascii="Calibri" w:hAnsi="Calibri"/>
                      <w:color w:val="auto"/>
                    </w:rPr>
                  </w:pPr>
                  <w:r w:rsidRPr="00F62AE2">
                    <w:rPr>
                      <w:rFonts w:ascii="Calibri" w:hAnsi="Calibri"/>
                      <w:color w:val="auto"/>
                    </w:rPr>
                    <w:t xml:space="preserve">• Add and subtract fractions with same denominator with whole.  </w:t>
                  </w:r>
                </w:p>
                <w:p w:rsidR="00F62AE2" w:rsidRPr="00F62AE2" w:rsidRDefault="00F62AE2" w:rsidP="001A248A">
                  <w:pPr>
                    <w:pStyle w:val="ContactInfo"/>
                    <w:rPr>
                      <w:rFonts w:ascii="Calibri" w:hAnsi="Calibri"/>
                      <w:color w:val="auto"/>
                    </w:rPr>
                  </w:pPr>
                  <w:r w:rsidRPr="00F62AE2">
                    <w:rPr>
                      <w:rFonts w:ascii="Calibri" w:hAnsi="Calibri"/>
                      <w:color w:val="auto"/>
                    </w:rPr>
                    <w:t xml:space="preserve">• Tell time </w:t>
                  </w:r>
                  <w:r>
                    <w:rPr>
                      <w:rFonts w:ascii="Calibri" w:hAnsi="Calibri"/>
                      <w:color w:val="auto"/>
                    </w:rPr>
                    <w:t>using 12 and 24 hour clocks; an</w:t>
                  </w:r>
                  <w:r w:rsidR="00F852C0">
                    <w:rPr>
                      <w:rFonts w:ascii="Calibri" w:hAnsi="Calibri"/>
                      <w:color w:val="auto"/>
                    </w:rPr>
                    <w:t>d</w:t>
                  </w:r>
                  <w:r w:rsidRPr="00F62AE2">
                    <w:rPr>
                      <w:rFonts w:ascii="Calibri" w:hAnsi="Calibri"/>
                      <w:color w:val="auto"/>
                    </w:rPr>
                    <w:t xml:space="preserve"> using Roman numerals. </w:t>
                  </w:r>
                </w:p>
                <w:p w:rsidR="00F62AE2" w:rsidRPr="00F62AE2" w:rsidRDefault="00F62AE2" w:rsidP="001A248A">
                  <w:pPr>
                    <w:pStyle w:val="ContactInfo"/>
                    <w:rPr>
                      <w:rFonts w:ascii="Calibri" w:hAnsi="Calibri"/>
                      <w:color w:val="auto"/>
                    </w:rPr>
                  </w:pPr>
                  <w:r w:rsidRPr="00F62AE2">
                    <w:rPr>
                      <w:rFonts w:ascii="Calibri" w:hAnsi="Calibri"/>
                      <w:color w:val="auto"/>
                    </w:rPr>
                    <w:t xml:space="preserve">• Tell time to nearest minute. </w:t>
                  </w:r>
                </w:p>
                <w:p w:rsidR="00F62AE2" w:rsidRPr="00F62AE2" w:rsidRDefault="00F62AE2" w:rsidP="001A248A">
                  <w:pPr>
                    <w:pStyle w:val="ContactInfo"/>
                    <w:rPr>
                      <w:rFonts w:ascii="Calibri" w:hAnsi="Calibri"/>
                      <w:color w:val="auto"/>
                    </w:rPr>
                  </w:pPr>
                  <w:r w:rsidRPr="00F62AE2">
                    <w:rPr>
                      <w:rFonts w:ascii="Calibri" w:hAnsi="Calibri"/>
                      <w:color w:val="auto"/>
                    </w:rPr>
                    <w:t>• Know number of days in each month and number of seconds in a minute.</w:t>
                  </w:r>
                </w:p>
                <w:p w:rsidR="001A248A" w:rsidRPr="00F62AE2" w:rsidRDefault="001A248A" w:rsidP="001A248A">
                  <w:pPr>
                    <w:pStyle w:val="ContactInfo"/>
                    <w:rPr>
                      <w:rFonts w:ascii="Calibri" w:hAnsi="Calibri"/>
                      <w:b/>
                      <w:color w:val="auto"/>
                    </w:rPr>
                  </w:pPr>
                  <w:r w:rsidRPr="00F62AE2">
                    <w:rPr>
                      <w:rFonts w:ascii="Calibri" w:hAnsi="Calibri"/>
                      <w:b/>
                      <w:color w:val="auto"/>
                    </w:rPr>
                    <w:t xml:space="preserve">Measurement, Geometry and Statistics  </w:t>
                  </w:r>
                </w:p>
                <w:p w:rsidR="00F62AE2" w:rsidRPr="00F62AE2" w:rsidRDefault="005D0332" w:rsidP="00F62AE2">
                  <w:pPr>
                    <w:pStyle w:val="ContactInfo"/>
                    <w:shd w:val="clear" w:color="auto" w:fill="FFFFFF" w:themeFill="background1"/>
                    <w:rPr>
                      <w:rFonts w:ascii="Calibri" w:eastAsia="Times New Roman" w:hAnsi="Calibri"/>
                      <w:color w:val="auto"/>
                      <w:lang w:val="en-GB" w:eastAsia="en-GB"/>
                    </w:rPr>
                  </w:pPr>
                  <w:r w:rsidRPr="00F62AE2">
                    <w:rPr>
                      <w:rFonts w:ascii="Calibri" w:hAnsi="Calibri"/>
                      <w:color w:val="auto"/>
                    </w:rPr>
                    <w:t xml:space="preserve">•  </w:t>
                  </w:r>
                  <w:r w:rsidR="00F62AE2" w:rsidRPr="00F62AE2">
                    <w:rPr>
                      <w:rFonts w:ascii="Calibri" w:eastAsia="Times New Roman" w:hAnsi="Calibri"/>
                      <w:color w:val="auto"/>
                      <w:lang w:val="en-GB" w:eastAsia="en-GB"/>
                    </w:rPr>
                    <w:t>measure, compare, add and subtract: lengths (m/cm/mm); mass (kg/g); volume/capacity (l/ml)</w:t>
                  </w:r>
                </w:p>
                <w:p w:rsidR="00F62AE2" w:rsidRPr="00F62AE2" w:rsidRDefault="00F62AE2" w:rsidP="00F62AE2">
                  <w:pPr>
                    <w:pStyle w:val="ContactInfo"/>
                    <w:shd w:val="clear" w:color="auto" w:fill="FFFFFF" w:themeFill="background1"/>
                    <w:rPr>
                      <w:rFonts w:ascii="Calibri" w:eastAsia="Times New Roman" w:hAnsi="Calibri"/>
                      <w:color w:val="auto"/>
                      <w:lang w:val="en-GB" w:eastAsia="en-GB"/>
                    </w:rPr>
                  </w:pPr>
                  <w:r w:rsidRPr="00F62AE2">
                    <w:rPr>
                      <w:rFonts w:ascii="Calibri" w:hAnsi="Calibri"/>
                      <w:color w:val="auto"/>
                    </w:rPr>
                    <w:t xml:space="preserve">• </w:t>
                  </w:r>
                  <w:r w:rsidRPr="00F62AE2">
                    <w:rPr>
                      <w:rFonts w:ascii="Calibri" w:eastAsia="Times New Roman" w:hAnsi="Calibri"/>
                      <w:color w:val="auto"/>
                      <w:lang w:val="en-GB" w:eastAsia="en-GB"/>
                    </w:rPr>
                    <w:t>measure the perimeter of simple 2-D shapes</w:t>
                  </w:r>
                </w:p>
                <w:p w:rsidR="00F62AE2" w:rsidRPr="00F852C0" w:rsidRDefault="00F852C0" w:rsidP="00F62AE2">
                  <w:pPr>
                    <w:pStyle w:val="ContactInfo"/>
                    <w:shd w:val="clear" w:color="auto" w:fill="FFFFFF" w:themeFill="background1"/>
                    <w:rPr>
                      <w:rFonts w:ascii="Calibri" w:eastAsia="Times New Roman" w:hAnsi="Calibri"/>
                      <w:color w:val="auto"/>
                      <w:lang w:val="en-GB" w:eastAsia="en-GB"/>
                    </w:rPr>
                  </w:pPr>
                  <w:r w:rsidRPr="00F852C0">
                    <w:rPr>
                      <w:rFonts w:ascii="Calibri" w:hAnsi="Calibri"/>
                      <w:color w:val="auto"/>
                    </w:rPr>
                    <w:t>• a</w:t>
                  </w:r>
                  <w:r w:rsidR="00F62AE2" w:rsidRPr="00F852C0">
                    <w:rPr>
                      <w:rFonts w:ascii="Calibri" w:eastAsia="Times New Roman" w:hAnsi="Calibri"/>
                      <w:color w:val="auto"/>
                      <w:lang w:val="en-GB" w:eastAsia="en-GB"/>
                    </w:rPr>
                    <w:t>dd and subtract amounts of money to give change, using bo</w:t>
                  </w:r>
                  <w:r w:rsidRPr="00F852C0">
                    <w:rPr>
                      <w:rFonts w:ascii="Calibri" w:eastAsia="Times New Roman" w:hAnsi="Calibri"/>
                      <w:color w:val="auto"/>
                      <w:lang w:val="en-GB" w:eastAsia="en-GB"/>
                    </w:rPr>
                    <w:t>t</w:t>
                  </w:r>
                  <w:r>
                    <w:rPr>
                      <w:rFonts w:ascii="Calibri" w:eastAsia="Times New Roman" w:hAnsi="Calibri"/>
                      <w:color w:val="auto"/>
                      <w:lang w:val="en-GB" w:eastAsia="en-GB"/>
                    </w:rPr>
                    <w:t xml:space="preserve">h £ and p </w:t>
                  </w:r>
                </w:p>
                <w:p w:rsidR="00F852C0" w:rsidRPr="00F852C0" w:rsidRDefault="00F852C0" w:rsidP="00F852C0">
                  <w:pPr>
                    <w:pStyle w:val="ContactInfo"/>
                    <w:rPr>
                      <w:rFonts w:ascii="Calibri" w:hAnsi="Calibri"/>
                      <w:color w:val="auto"/>
                    </w:rPr>
                  </w:pPr>
                  <w:r w:rsidRPr="00F62AE2">
                    <w:rPr>
                      <w:rFonts w:ascii="Calibri" w:hAnsi="Calibri"/>
                      <w:color w:val="auto"/>
                    </w:rPr>
                    <w:t xml:space="preserve">• </w:t>
                  </w:r>
                  <w:r w:rsidRPr="00F852C0">
                    <w:rPr>
                      <w:rFonts w:ascii="Calibri" w:hAnsi="Calibri"/>
                      <w:color w:val="auto"/>
                    </w:rPr>
                    <w:t>draw 2-D shapes and make 3-D sh</w:t>
                  </w:r>
                  <w:r>
                    <w:rPr>
                      <w:rFonts w:ascii="Calibri" w:hAnsi="Calibri"/>
                      <w:color w:val="auto"/>
                    </w:rPr>
                    <w:t>apes using modelling materials.</w:t>
                  </w:r>
                </w:p>
                <w:p w:rsidR="00F852C0" w:rsidRPr="00F852C0" w:rsidRDefault="00F852C0" w:rsidP="00F852C0">
                  <w:pPr>
                    <w:pStyle w:val="ContactInfo"/>
                    <w:rPr>
                      <w:rFonts w:ascii="Calibri" w:hAnsi="Calibri"/>
                      <w:color w:val="auto"/>
                    </w:rPr>
                  </w:pPr>
                  <w:r w:rsidRPr="00F62AE2">
                    <w:rPr>
                      <w:rFonts w:ascii="Calibri" w:hAnsi="Calibri"/>
                      <w:color w:val="auto"/>
                    </w:rPr>
                    <w:t>•</w:t>
                  </w:r>
                  <w:r w:rsidRPr="00F852C0">
                    <w:rPr>
                      <w:rFonts w:ascii="Calibri" w:hAnsi="Calibri"/>
                      <w:color w:val="auto"/>
                    </w:rPr>
                    <w:t> recognise angles as a property of shape or a description of a turn</w:t>
                  </w:r>
                  <w:r>
                    <w:rPr>
                      <w:rFonts w:ascii="Calibri" w:hAnsi="Calibri"/>
                      <w:color w:val="auto"/>
                    </w:rPr>
                    <w:t>.</w:t>
                  </w:r>
                </w:p>
                <w:p w:rsidR="00F852C0" w:rsidRPr="00F852C0" w:rsidRDefault="00F852C0" w:rsidP="00F852C0">
                  <w:pPr>
                    <w:pStyle w:val="ContactInfo"/>
                    <w:rPr>
                      <w:rFonts w:ascii="Calibri" w:hAnsi="Calibri"/>
                      <w:color w:val="auto"/>
                    </w:rPr>
                  </w:pPr>
                  <w:r w:rsidRPr="00F62AE2">
                    <w:rPr>
                      <w:rFonts w:ascii="Calibri" w:hAnsi="Calibri"/>
                      <w:color w:val="auto"/>
                    </w:rPr>
                    <w:t xml:space="preserve">• </w:t>
                  </w:r>
                  <w:r w:rsidRPr="00F852C0">
                    <w:rPr>
                      <w:rFonts w:ascii="Calibri" w:hAnsi="Calibri"/>
                      <w:color w:val="auto"/>
                    </w:rPr>
                    <w:t>identify right angles, recognise that 2 right angles make a half-turn, 3 make three quarters of a turn and 4 a complete turn; identify whether angles are greater than or less than a right angle</w:t>
                  </w:r>
                  <w:r>
                    <w:rPr>
                      <w:rFonts w:ascii="Calibri" w:hAnsi="Calibri"/>
                      <w:color w:val="auto"/>
                    </w:rPr>
                    <w:t>.</w:t>
                  </w:r>
                </w:p>
                <w:p w:rsidR="00F852C0" w:rsidRDefault="00F852C0" w:rsidP="00F852C0">
                  <w:pPr>
                    <w:pStyle w:val="ContactInfo"/>
                    <w:rPr>
                      <w:rFonts w:ascii="Calibri" w:eastAsia="Times New Roman" w:hAnsi="Calibri" w:cs="Arial"/>
                      <w:color w:val="auto"/>
                      <w:lang w:val="en-GB" w:eastAsia="en-GB"/>
                    </w:rPr>
                  </w:pPr>
                  <w:r w:rsidRPr="00F62AE2">
                    <w:rPr>
                      <w:rFonts w:ascii="Calibri" w:hAnsi="Calibri"/>
                      <w:color w:val="auto"/>
                    </w:rPr>
                    <w:t xml:space="preserve">• </w:t>
                  </w:r>
                  <w:r>
                    <w:rPr>
                      <w:rFonts w:ascii="Calibri" w:eastAsia="Times New Roman" w:hAnsi="Calibri" w:cs="Arial"/>
                      <w:color w:val="auto"/>
                      <w:lang w:val="en-GB" w:eastAsia="en-GB"/>
                    </w:rPr>
                    <w:t>I</w:t>
                  </w:r>
                  <w:r w:rsidRPr="00F852C0">
                    <w:rPr>
                      <w:rFonts w:ascii="Calibri" w:eastAsia="Times New Roman" w:hAnsi="Calibri" w:cs="Arial"/>
                      <w:color w:val="auto"/>
                      <w:lang w:val="en-GB" w:eastAsia="en-GB"/>
                    </w:rPr>
                    <w:t>dentify horizontal and vertical lines and pairs of perpendicular and parallel lines.</w:t>
                  </w:r>
                </w:p>
                <w:p w:rsidR="00F852C0" w:rsidRPr="00F852C0" w:rsidRDefault="00F852C0" w:rsidP="00F852C0">
                  <w:pPr>
                    <w:pStyle w:val="ContactInfo"/>
                    <w:rPr>
                      <w:rFonts w:ascii="Calibri" w:hAnsi="Calibri"/>
                      <w:color w:val="auto"/>
                    </w:rPr>
                  </w:pPr>
                  <w:r w:rsidRPr="00F62AE2">
                    <w:rPr>
                      <w:rFonts w:ascii="Calibri" w:hAnsi="Calibri"/>
                      <w:color w:val="auto"/>
                    </w:rPr>
                    <w:t>•</w:t>
                  </w:r>
                  <w:r w:rsidRPr="00F852C0">
                    <w:rPr>
                      <w:rFonts w:ascii="Calibri" w:hAnsi="Calibri"/>
                      <w:color w:val="auto"/>
                    </w:rPr>
                    <w:t>solve one-step and two-step questions using information presented in scaled bar charts and pictograms and tables.</w:t>
                  </w:r>
                </w:p>
                <w:p w:rsidR="00F852C0" w:rsidRPr="00F62AE2" w:rsidRDefault="00F852C0" w:rsidP="00F62AE2">
                  <w:pPr>
                    <w:pStyle w:val="ContactInfo"/>
                    <w:shd w:val="clear" w:color="auto" w:fill="FFFFFF" w:themeFill="background1"/>
                    <w:rPr>
                      <w:rFonts w:ascii="Calibri" w:eastAsia="Times New Roman" w:hAnsi="Calibri"/>
                      <w:color w:val="auto"/>
                      <w:lang w:val="en-GB" w:eastAsia="en-GB"/>
                    </w:rPr>
                  </w:pPr>
                </w:p>
                <w:p w:rsidR="00F62AE2" w:rsidRPr="00F62AE2" w:rsidRDefault="00F62AE2" w:rsidP="00F62AE2">
                  <w:pPr>
                    <w:shd w:val="clear" w:color="auto" w:fill="FFFFFF" w:themeFill="background1"/>
                    <w:spacing w:after="0" w:line="240" w:lineRule="auto"/>
                    <w:rPr>
                      <w:rFonts w:ascii="Arial" w:eastAsia="Times New Roman" w:hAnsi="Arial" w:cs="Arial"/>
                      <w:color w:val="auto"/>
                      <w:lang w:val="en-GB" w:eastAsia="en-GB"/>
                    </w:rPr>
                  </w:pPr>
                </w:p>
                <w:p w:rsidR="005D0332" w:rsidRPr="005D0332" w:rsidRDefault="005D0332" w:rsidP="00F62AE2">
                  <w:pPr>
                    <w:pStyle w:val="ContactInfo"/>
                    <w:rPr>
                      <w:rFonts w:ascii="Calibri" w:eastAsia="Times New Roman" w:hAnsi="Calibri" w:cs="Arial"/>
                      <w:color w:val="auto"/>
                      <w:lang w:val="en-GB" w:eastAsia="en-GB"/>
                    </w:rPr>
                  </w:pPr>
                </w:p>
              </w:tc>
            </w:tr>
            <w:tr w:rsidR="001A248A" w:rsidRPr="001A248A">
              <w:trPr>
                <w:trHeight w:val="2232"/>
              </w:trPr>
              <w:tc>
                <w:tcPr>
                  <w:tcW w:w="5000" w:type="pct"/>
                  <w:vAlign w:val="bottom"/>
                </w:tcPr>
                <w:p w:rsidR="003E7E74" w:rsidRPr="001A248A" w:rsidRDefault="003E7E74">
                  <w:pPr>
                    <w:pStyle w:val="NoSpacing"/>
                    <w:rPr>
                      <w:rFonts w:ascii="Calibri" w:hAnsi="Calibri"/>
                      <w:color w:val="auto"/>
                    </w:rPr>
                  </w:pPr>
                </w:p>
              </w:tc>
            </w:tr>
          </w:tbl>
          <w:p w:rsidR="003E7E74" w:rsidRPr="001A248A" w:rsidRDefault="003E7E74">
            <w:pPr>
              <w:pStyle w:val="NoSpacing"/>
              <w:rPr>
                <w:rFonts w:ascii="Calibri" w:hAnsi="Calibri"/>
                <w:color w:val="auto"/>
              </w:rPr>
            </w:pPr>
          </w:p>
        </w:tc>
        <w:tc>
          <w:tcPr>
            <w:tcW w:w="864" w:type="dxa"/>
          </w:tcPr>
          <w:p w:rsidR="003E7E74" w:rsidRPr="001A248A" w:rsidRDefault="003E7E74">
            <w:pPr>
              <w:pStyle w:val="NoSpacing"/>
              <w:rPr>
                <w:rFonts w:ascii="Calibri" w:hAnsi="Calibri"/>
                <w:color w:val="auto"/>
              </w:rPr>
            </w:pPr>
          </w:p>
        </w:tc>
        <w:tc>
          <w:tcPr>
            <w:tcW w:w="864" w:type="dxa"/>
          </w:tcPr>
          <w:p w:rsidR="003E7E74" w:rsidRPr="001A248A" w:rsidRDefault="003E7E74" w:rsidP="003B2A85">
            <w:pPr>
              <w:pStyle w:val="NoSpacing"/>
              <w:jc w:val="center"/>
              <w:rPr>
                <w:rFonts w:ascii="Calibri" w:hAnsi="Calibri"/>
                <w:color w:val="auto"/>
                <w:sz w:val="32"/>
                <w:szCs w:val="32"/>
              </w:rPr>
            </w:pPr>
          </w:p>
        </w:tc>
        <w:tc>
          <w:tcPr>
            <w:tcW w:w="6192" w:type="dxa"/>
          </w:tcPr>
          <w:p w:rsidR="003B2A85" w:rsidRPr="001A248A" w:rsidRDefault="003B2A85">
            <w:pPr>
              <w:rPr>
                <w:rFonts w:ascii="Calibri" w:hAnsi="Calibri"/>
                <w:color w:val="auto"/>
              </w:rPr>
            </w:pPr>
          </w:p>
          <w:tbl>
            <w:tblPr>
              <w:tblW w:w="5000" w:type="pct"/>
              <w:tblCellMar>
                <w:left w:w="0" w:type="dxa"/>
                <w:right w:w="0" w:type="dxa"/>
              </w:tblCellMar>
              <w:tblLook w:val="04A0" w:firstRow="1" w:lastRow="0" w:firstColumn="1" w:lastColumn="0" w:noHBand="0" w:noVBand="1"/>
              <w:tblDescription w:val="Front cover layout"/>
            </w:tblPr>
            <w:tblGrid>
              <w:gridCol w:w="6192"/>
            </w:tblGrid>
            <w:tr w:rsidR="001A248A" w:rsidRPr="001A248A">
              <w:trPr>
                <w:trHeight w:val="4363"/>
              </w:trPr>
              <w:tc>
                <w:tcPr>
                  <w:tcW w:w="5000" w:type="pct"/>
                  <w:vAlign w:val="bottom"/>
                </w:tcPr>
                <w:p w:rsidR="003B2A85" w:rsidRPr="001A248A" w:rsidRDefault="003B2A85" w:rsidP="003B2A85">
                  <w:pPr>
                    <w:pStyle w:val="Title"/>
                    <w:jc w:val="center"/>
                    <w:rPr>
                      <w:rFonts w:ascii="Calibri" w:hAnsi="Calibri"/>
                      <w:b/>
                      <w:color w:val="auto"/>
                      <w:sz w:val="56"/>
                      <w:szCs w:val="56"/>
                    </w:rPr>
                  </w:pPr>
                  <w:r w:rsidRPr="001A248A">
                    <w:rPr>
                      <w:rFonts w:ascii="Calibri" w:hAnsi="Calibri"/>
                      <w:noProof/>
                      <w:color w:val="auto"/>
                      <w:sz w:val="32"/>
                      <w:szCs w:val="32"/>
                      <w:lang w:val="en-GB" w:eastAsia="en-GB"/>
                    </w:rPr>
                    <w:drawing>
                      <wp:inline distT="0" distB="0" distL="0" distR="0" wp14:anchorId="420309A6" wp14:editId="09960BA9">
                        <wp:extent cx="28575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OP7UYKJY.jpg"/>
                                <pic:cNvPicPr/>
                              </pic:nvPicPr>
                              <pic:blipFill>
                                <a:blip r:embed="rId10"/>
                                <a:stretch>
                                  <a:fillRect/>
                                </a:stretch>
                              </pic:blipFill>
                              <pic:spPr>
                                <a:xfrm>
                                  <a:off x="0" y="0"/>
                                  <a:ext cx="2857500" cy="2857500"/>
                                </a:xfrm>
                                <a:prstGeom prst="rect">
                                  <a:avLst/>
                                </a:prstGeom>
                              </pic:spPr>
                            </pic:pic>
                          </a:graphicData>
                        </a:graphic>
                      </wp:inline>
                    </w:drawing>
                  </w:r>
                </w:p>
                <w:p w:rsidR="003B2A85" w:rsidRPr="001A248A" w:rsidRDefault="003B2A85" w:rsidP="003B2A85">
                  <w:pPr>
                    <w:pStyle w:val="Title"/>
                    <w:jc w:val="center"/>
                    <w:rPr>
                      <w:rFonts w:ascii="Calibri" w:hAnsi="Calibri"/>
                      <w:b/>
                      <w:color w:val="auto"/>
                      <w:sz w:val="56"/>
                      <w:szCs w:val="56"/>
                    </w:rPr>
                  </w:pPr>
                </w:p>
                <w:p w:rsidR="003B2A85" w:rsidRPr="001A248A" w:rsidRDefault="003B2A85" w:rsidP="003B2A85">
                  <w:pPr>
                    <w:pStyle w:val="Title"/>
                    <w:jc w:val="center"/>
                    <w:rPr>
                      <w:rFonts w:ascii="Calibri" w:hAnsi="Calibri"/>
                      <w:b/>
                      <w:color w:val="auto"/>
                      <w:sz w:val="56"/>
                      <w:szCs w:val="56"/>
                    </w:rPr>
                  </w:pPr>
                  <w:r w:rsidRPr="001A248A">
                    <w:rPr>
                      <w:rFonts w:ascii="Calibri" w:hAnsi="Calibri"/>
                      <w:b/>
                      <w:color w:val="auto"/>
                      <w:sz w:val="56"/>
                      <w:szCs w:val="56"/>
                    </w:rPr>
                    <w:t xml:space="preserve"> End of Year National Curriculum Expectations for   </w:t>
                  </w:r>
                </w:p>
                <w:p w:rsidR="003B2A85" w:rsidRPr="001A248A" w:rsidRDefault="003B2A85" w:rsidP="003B2A85">
                  <w:pPr>
                    <w:pStyle w:val="Title"/>
                    <w:jc w:val="center"/>
                    <w:rPr>
                      <w:rFonts w:ascii="Calibri" w:hAnsi="Calibri"/>
                      <w:b/>
                      <w:color w:val="auto"/>
                      <w:sz w:val="56"/>
                      <w:szCs w:val="56"/>
                    </w:rPr>
                  </w:pPr>
                </w:p>
                <w:p w:rsidR="003E7E74" w:rsidRPr="001A248A" w:rsidRDefault="00BB48D4" w:rsidP="003B2A85">
                  <w:pPr>
                    <w:pStyle w:val="Title"/>
                    <w:jc w:val="center"/>
                    <w:rPr>
                      <w:rFonts w:ascii="Calibri" w:hAnsi="Calibri"/>
                      <w:b/>
                      <w:color w:val="auto"/>
                      <w:sz w:val="56"/>
                      <w:szCs w:val="56"/>
                    </w:rPr>
                  </w:pPr>
                  <w:r>
                    <w:rPr>
                      <w:rFonts w:ascii="Calibri" w:hAnsi="Calibri"/>
                      <w:b/>
                      <w:color w:val="auto"/>
                      <w:sz w:val="56"/>
                      <w:szCs w:val="56"/>
                    </w:rPr>
                    <w:t xml:space="preserve"> </w:t>
                  </w:r>
                  <w:r w:rsidR="00F62AE2">
                    <w:rPr>
                      <w:rFonts w:ascii="Calibri" w:hAnsi="Calibri"/>
                      <w:b/>
                      <w:color w:val="auto"/>
                      <w:sz w:val="56"/>
                      <w:szCs w:val="56"/>
                    </w:rPr>
                    <w:t>Year 3</w:t>
                  </w:r>
                </w:p>
                <w:p w:rsidR="003B2A85" w:rsidRPr="001A248A" w:rsidRDefault="003B2A85" w:rsidP="003B2A85">
                  <w:pPr>
                    <w:pStyle w:val="Title"/>
                    <w:jc w:val="center"/>
                    <w:rPr>
                      <w:rFonts w:ascii="Calibri" w:hAnsi="Calibri"/>
                      <w:b/>
                      <w:color w:val="auto"/>
                      <w:sz w:val="36"/>
                      <w:szCs w:val="36"/>
                    </w:rPr>
                  </w:pPr>
                </w:p>
                <w:p w:rsidR="003B2A85" w:rsidRPr="001A248A" w:rsidRDefault="003B2A85" w:rsidP="003B2A85">
                  <w:pPr>
                    <w:pStyle w:val="Title"/>
                    <w:rPr>
                      <w:rFonts w:ascii="Calibri" w:hAnsi="Calibri"/>
                      <w:color w:val="auto"/>
                      <w:sz w:val="32"/>
                      <w:szCs w:val="32"/>
                    </w:rPr>
                  </w:pPr>
                </w:p>
              </w:tc>
            </w:tr>
            <w:tr w:rsidR="001A248A" w:rsidRPr="001A248A">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1A248A" w:rsidRPr="001A248A">
                    <w:tc>
                      <w:tcPr>
                        <w:tcW w:w="0" w:type="auto"/>
                      </w:tcPr>
                      <w:p w:rsidR="003E7E74" w:rsidRPr="001A248A" w:rsidRDefault="003E7E74" w:rsidP="003B2A85">
                        <w:pPr>
                          <w:pStyle w:val="Photo"/>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r w:rsidR="001A248A" w:rsidRPr="001A248A">
              <w:trPr>
                <w:trHeight w:val="1800"/>
              </w:trPr>
              <w:tc>
                <w:tcPr>
                  <w:tcW w:w="5000" w:type="pct"/>
                </w:tcPr>
                <w:p w:rsidR="003E7E74" w:rsidRPr="001A248A" w:rsidRDefault="003E7E74" w:rsidP="003B2A85">
                  <w:pPr>
                    <w:pStyle w:val="Subtitle"/>
                    <w:jc w:val="center"/>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bl>
    <w:p w:rsidR="003E7E74" w:rsidRPr="001A248A" w:rsidRDefault="003E7E74">
      <w:pPr>
        <w:pStyle w:val="NoSpacing"/>
        <w:rPr>
          <w:rFonts w:ascii="Calibri" w:hAnsi="Calibri"/>
          <w:color w:val="auto"/>
        </w:rPr>
      </w:pPr>
    </w:p>
    <w:tbl>
      <w:tblPr>
        <w:tblW w:w="14459" w:type="dxa"/>
        <w:tblCellMar>
          <w:left w:w="0" w:type="dxa"/>
          <w:right w:w="0" w:type="dxa"/>
        </w:tblCellMar>
        <w:tblLook w:val="04A0" w:firstRow="1" w:lastRow="0" w:firstColumn="1" w:lastColumn="0" w:noHBand="0" w:noVBand="1"/>
        <w:tblDescription w:val="Page layout for 2 interior booklet pages"/>
      </w:tblPr>
      <w:tblGrid>
        <w:gridCol w:w="6192"/>
        <w:gridCol w:w="864"/>
        <w:gridCol w:w="457"/>
        <w:gridCol w:w="6946"/>
      </w:tblGrid>
      <w:tr w:rsidR="001A248A" w:rsidRPr="001A248A" w:rsidTr="00EF0843">
        <w:trPr>
          <w:trHeight w:hRule="exact" w:val="10206"/>
        </w:trPr>
        <w:tc>
          <w:tcPr>
            <w:tcW w:w="6192" w:type="dxa"/>
          </w:tcPr>
          <w:p w:rsidR="003B2A85" w:rsidRPr="00EF0843" w:rsidRDefault="003B2A85" w:rsidP="00EF0843">
            <w:pPr>
              <w:rPr>
                <w:rFonts w:ascii="Calibri" w:hAnsi="Calibri"/>
                <w:color w:val="auto"/>
                <w:sz w:val="24"/>
                <w:szCs w:val="24"/>
              </w:rPr>
            </w:pPr>
            <w:r w:rsidRPr="00EF0843">
              <w:rPr>
                <w:rFonts w:ascii="Calibri" w:hAnsi="Calibri"/>
                <w:color w:val="auto"/>
                <w:sz w:val="24"/>
                <w:szCs w:val="24"/>
              </w:rPr>
              <w:lastRenderedPageBreak/>
              <w:t xml:space="preserve">This booklet </w:t>
            </w:r>
            <w:r w:rsidR="00B30A65">
              <w:rPr>
                <w:rFonts w:ascii="Calibri" w:hAnsi="Calibri"/>
                <w:color w:val="auto"/>
                <w:sz w:val="24"/>
                <w:szCs w:val="24"/>
              </w:rPr>
              <w:t>provides information for parents and carer</w:t>
            </w:r>
            <w:r w:rsidRPr="00EF0843">
              <w:rPr>
                <w:rFonts w:ascii="Calibri" w:hAnsi="Calibri"/>
                <w:color w:val="auto"/>
                <w:sz w:val="24"/>
                <w:szCs w:val="24"/>
              </w:rPr>
              <w:t xml:space="preserve">s about the end of year expectations for children in our school. The National Curriculum outlines these expectations as being the minimum requirements your child must meet in order to ensure continued progress.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If you have any queries regarding the content of this booklet or want support in knowing how best to help your child, please talk to your child’s teacher  </w:t>
            </w:r>
          </w:p>
          <w:p w:rsidR="003B2A85" w:rsidRPr="00EF0843" w:rsidRDefault="003B2A85" w:rsidP="00EF0843">
            <w:pPr>
              <w:rPr>
                <w:rFonts w:ascii="Calibri" w:hAnsi="Calibri"/>
                <w:color w:val="auto"/>
                <w:sz w:val="24"/>
                <w:szCs w:val="24"/>
              </w:rPr>
            </w:pPr>
          </w:p>
          <w:p w:rsidR="003B2A85" w:rsidRPr="00EF0843" w:rsidRDefault="003B2A85" w:rsidP="00EF0843">
            <w:pPr>
              <w:jc w:val="center"/>
              <w:rPr>
                <w:rFonts w:ascii="Calibri" w:hAnsi="Calibri"/>
                <w:b/>
                <w:color w:val="auto"/>
                <w:sz w:val="24"/>
                <w:szCs w:val="24"/>
              </w:rPr>
            </w:pPr>
            <w:r w:rsidRPr="00EF0843">
              <w:rPr>
                <w:rFonts w:ascii="Calibri" w:hAnsi="Calibri"/>
                <w:b/>
                <w:color w:val="auto"/>
                <w:sz w:val="24"/>
                <w:szCs w:val="24"/>
              </w:rPr>
              <w:t>Assessing Children’s Progress against National Curriculum Objectives</w:t>
            </w:r>
          </w:p>
          <w:p w:rsidR="003B2A85" w:rsidRPr="00EF0843" w:rsidRDefault="003B2A85" w:rsidP="00EF0843">
            <w:pPr>
              <w:rPr>
                <w:rFonts w:ascii="Calibri" w:hAnsi="Calibri"/>
                <w:color w:val="auto"/>
                <w:sz w:val="24"/>
                <w:szCs w:val="24"/>
              </w:rPr>
            </w:pP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Children will be assessed against the objectives in this booklet throughout the year. Assessment happens in lots of different ways, including teachers working with children individually or in groups, as well</w:t>
            </w:r>
            <w:r w:rsidR="00B30A65">
              <w:rPr>
                <w:rFonts w:ascii="Calibri" w:hAnsi="Calibri"/>
                <w:color w:val="auto"/>
                <w:sz w:val="24"/>
                <w:szCs w:val="24"/>
              </w:rPr>
              <w:t xml:space="preserve"> as weekly spelling and mental M</w:t>
            </w:r>
            <w:r w:rsidRPr="00EF0843">
              <w:rPr>
                <w:rFonts w:ascii="Calibri" w:hAnsi="Calibri"/>
                <w:color w:val="auto"/>
                <w:sz w:val="24"/>
                <w:szCs w:val="24"/>
              </w:rPr>
              <w:t xml:space="preserve">aths tests and end of unit tests.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Statutory Assessment also takes place in the following Year groups: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Year 1: Phonics Screening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Year 2: KS1 National tests in reading, spelling, grammar &amp; punctuation. T</w:t>
            </w:r>
            <w:r w:rsidR="00B30A65">
              <w:rPr>
                <w:rFonts w:ascii="Calibri" w:hAnsi="Calibri"/>
                <w:color w:val="auto"/>
                <w:sz w:val="24"/>
                <w:szCs w:val="24"/>
              </w:rPr>
              <w:t>eacher assessments in English, Maths and S</w:t>
            </w:r>
            <w:r w:rsidRPr="00EF0843">
              <w:rPr>
                <w:rFonts w:ascii="Calibri" w:hAnsi="Calibri"/>
                <w:color w:val="auto"/>
                <w:sz w:val="24"/>
                <w:szCs w:val="24"/>
              </w:rPr>
              <w:t xml:space="preserve">cience  </w:t>
            </w:r>
          </w:p>
          <w:p w:rsidR="003E7E74" w:rsidRPr="001A248A" w:rsidRDefault="003B2A85" w:rsidP="00EF0843">
            <w:r w:rsidRPr="00EF0843">
              <w:rPr>
                <w:rFonts w:ascii="Calibri" w:hAnsi="Calibri"/>
                <w:color w:val="auto"/>
                <w:sz w:val="24"/>
                <w:szCs w:val="24"/>
              </w:rPr>
              <w:t>Year 6: KS2 National tests and t</w:t>
            </w:r>
            <w:r w:rsidR="00B30A65">
              <w:rPr>
                <w:rFonts w:ascii="Calibri" w:hAnsi="Calibri"/>
                <w:color w:val="auto"/>
                <w:sz w:val="24"/>
                <w:szCs w:val="24"/>
              </w:rPr>
              <w:t>eacher assessments in English, M</w:t>
            </w:r>
            <w:r w:rsidRPr="00EF0843">
              <w:rPr>
                <w:rFonts w:ascii="Calibri" w:hAnsi="Calibri"/>
                <w:color w:val="auto"/>
                <w:sz w:val="24"/>
                <w:szCs w:val="24"/>
              </w:rPr>
              <w:t>a</w:t>
            </w:r>
            <w:r w:rsidR="00B30A65">
              <w:rPr>
                <w:rFonts w:ascii="Calibri" w:hAnsi="Calibri"/>
                <w:color w:val="auto"/>
                <w:sz w:val="24"/>
                <w:szCs w:val="24"/>
              </w:rPr>
              <w:t>ths and S</w:t>
            </w:r>
            <w:bookmarkStart w:id="0" w:name="_GoBack"/>
            <w:bookmarkEnd w:id="0"/>
            <w:r w:rsidRPr="00EF0843">
              <w:rPr>
                <w:rFonts w:ascii="Calibri" w:hAnsi="Calibri"/>
                <w:color w:val="auto"/>
                <w:sz w:val="24"/>
                <w:szCs w:val="24"/>
              </w:rPr>
              <w:t>cience</w:t>
            </w:r>
            <w:r w:rsidRPr="00EF0843">
              <w:rPr>
                <w:color w:val="auto"/>
              </w:rPr>
              <w:t xml:space="preserve">  </w:t>
            </w:r>
          </w:p>
        </w:tc>
        <w:tc>
          <w:tcPr>
            <w:tcW w:w="864" w:type="dxa"/>
          </w:tcPr>
          <w:p w:rsidR="003E7E74" w:rsidRPr="001A248A" w:rsidRDefault="003E7E74">
            <w:pPr>
              <w:pStyle w:val="NoSpacing"/>
              <w:rPr>
                <w:rFonts w:ascii="Calibri" w:hAnsi="Calibri"/>
                <w:color w:val="auto"/>
              </w:rPr>
            </w:pPr>
          </w:p>
        </w:tc>
        <w:tc>
          <w:tcPr>
            <w:tcW w:w="457" w:type="dxa"/>
          </w:tcPr>
          <w:p w:rsidR="003E7E74" w:rsidRPr="001A248A" w:rsidRDefault="003E7E74">
            <w:pPr>
              <w:pStyle w:val="NoSpacing"/>
              <w:rPr>
                <w:rFonts w:ascii="Calibri" w:hAnsi="Calibri"/>
                <w:color w:val="auto"/>
              </w:rPr>
            </w:pPr>
          </w:p>
        </w:tc>
        <w:tc>
          <w:tcPr>
            <w:tcW w:w="6946" w:type="dxa"/>
          </w:tcPr>
          <w:p w:rsidR="003B2A85" w:rsidRPr="001A248A" w:rsidRDefault="001A248A" w:rsidP="001A248A">
            <w:pPr>
              <w:pStyle w:val="NoSpacing"/>
              <w:rPr>
                <w:rFonts w:ascii="Calibri" w:hAnsi="Calibri"/>
                <w:b/>
                <w:color w:val="auto"/>
                <w:sz w:val="28"/>
                <w:szCs w:val="28"/>
              </w:rPr>
            </w:pPr>
            <w:r w:rsidRPr="001A248A">
              <w:rPr>
                <w:rFonts w:ascii="Calibri" w:hAnsi="Calibri" w:cs="Arial"/>
                <w:noProof/>
                <w:color w:val="auto"/>
                <w:lang w:val="en-GB" w:eastAsia="en-GB"/>
              </w:rPr>
              <w:drawing>
                <wp:anchor distT="0" distB="0" distL="114300" distR="114300" simplePos="0" relativeHeight="251659264" behindDoc="0" locked="0" layoutInCell="1" allowOverlap="1" wp14:anchorId="3D9EAA1F" wp14:editId="0AF12D2C">
                  <wp:simplePos x="0" y="0"/>
                  <wp:positionH relativeFrom="column">
                    <wp:posOffset>2900680</wp:posOffset>
                  </wp:positionH>
                  <wp:positionV relativeFrom="paragraph">
                    <wp:posOffset>137160</wp:posOffset>
                  </wp:positionV>
                  <wp:extent cx="1376680" cy="904875"/>
                  <wp:effectExtent l="0" t="0" r="0" b="9525"/>
                  <wp:wrapNone/>
                  <wp:docPr id="4" name="Picture 4" descr="Image result for boo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ok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8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AE2">
              <w:rPr>
                <w:rFonts w:ascii="Calibri" w:hAnsi="Calibri"/>
                <w:b/>
                <w:color w:val="auto"/>
                <w:sz w:val="28"/>
                <w:szCs w:val="28"/>
              </w:rPr>
              <w:t>Reading Year 3</w:t>
            </w:r>
          </w:p>
          <w:p w:rsidR="00F852C0" w:rsidRDefault="00F852C0" w:rsidP="00F852C0">
            <w:pPr>
              <w:pStyle w:val="NoSpacing"/>
              <w:rPr>
                <w:rFonts w:ascii="Calibri" w:hAnsi="Calibri"/>
                <w:color w:val="auto"/>
                <w:sz w:val="22"/>
                <w:szCs w:val="22"/>
              </w:rPr>
            </w:pPr>
          </w:p>
          <w:p w:rsidR="00F852C0" w:rsidRDefault="00F852C0" w:rsidP="00F852C0">
            <w:pPr>
              <w:pStyle w:val="NoSpacing"/>
              <w:rPr>
                <w:rFonts w:ascii="Calibri" w:hAnsi="Calibri"/>
                <w:color w:val="auto"/>
                <w:sz w:val="22"/>
                <w:szCs w:val="22"/>
              </w:rPr>
            </w:pPr>
            <w:r w:rsidRPr="00BB48D4">
              <w:rPr>
                <w:rFonts w:ascii="Calibri" w:hAnsi="Calibri"/>
                <w:color w:val="auto"/>
                <w:sz w:val="22"/>
                <w:szCs w:val="22"/>
              </w:rPr>
              <w:t xml:space="preserve">• </w:t>
            </w:r>
            <w:r w:rsidRPr="00F852C0">
              <w:rPr>
                <w:rFonts w:ascii="Calibri" w:hAnsi="Calibri"/>
                <w:color w:val="auto"/>
                <w:sz w:val="22"/>
                <w:szCs w:val="22"/>
              </w:rPr>
              <w:t xml:space="preserve">Comment on the way characters relate to one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another.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Know which words are essential in a sentence to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retain meaning.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Draw inferences such as inferring characters’ feelings, thoughts and motives from their actions.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Recognise how commas are used to give more meaning.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Recognise inverted commas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R</w:t>
            </w:r>
            <w:r>
              <w:rPr>
                <w:rFonts w:ascii="Calibri" w:hAnsi="Calibri"/>
                <w:color w:val="auto"/>
                <w:sz w:val="22"/>
                <w:szCs w:val="22"/>
              </w:rPr>
              <w:t xml:space="preserve">ecognise: plurals, pronouns and how these are used, collective nouns, </w:t>
            </w:r>
            <w:r w:rsidRPr="00F852C0">
              <w:rPr>
                <w:rFonts w:ascii="Calibri" w:hAnsi="Calibri"/>
                <w:color w:val="auto"/>
                <w:sz w:val="22"/>
                <w:szCs w:val="22"/>
              </w:rPr>
              <w:t xml:space="preserve">adverbs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Explain the difference that the precise choice of adjectives and verbs make.</w:t>
            </w:r>
          </w:p>
          <w:p w:rsidR="00F852C0" w:rsidRDefault="00F852C0" w:rsidP="001A248A">
            <w:pPr>
              <w:pStyle w:val="NoSpacing"/>
              <w:rPr>
                <w:rFonts w:ascii="Calibri" w:hAnsi="Calibri"/>
                <w:color w:val="auto"/>
                <w:sz w:val="22"/>
                <w:szCs w:val="22"/>
              </w:rPr>
            </w:pPr>
            <w:r w:rsidRPr="00BB48D4">
              <w:rPr>
                <w:rFonts w:ascii="Calibri" w:hAnsi="Calibri"/>
                <w:color w:val="auto"/>
                <w:sz w:val="22"/>
                <w:szCs w:val="22"/>
              </w:rPr>
              <w:t xml:space="preserve">• </w:t>
            </w:r>
            <w:r>
              <w:rPr>
                <w:rFonts w:ascii="Calibri" w:hAnsi="Calibri"/>
                <w:color w:val="auto"/>
                <w:sz w:val="22"/>
                <w:szCs w:val="22"/>
              </w:rPr>
              <w:t>Read a wide range of age appropriate texts for pleasure.</w:t>
            </w:r>
          </w:p>
          <w:p w:rsidR="00F852C0" w:rsidRDefault="00F852C0" w:rsidP="001A248A">
            <w:pPr>
              <w:pStyle w:val="NoSpacing"/>
              <w:rPr>
                <w:rFonts w:ascii="Calibri" w:hAnsi="Calibri"/>
                <w:color w:val="auto"/>
                <w:sz w:val="22"/>
                <w:szCs w:val="22"/>
              </w:rPr>
            </w:pPr>
            <w:r w:rsidRPr="00BB48D4">
              <w:rPr>
                <w:rFonts w:ascii="Calibri" w:hAnsi="Calibri"/>
                <w:color w:val="auto"/>
                <w:sz w:val="22"/>
                <w:szCs w:val="22"/>
              </w:rPr>
              <w:t>•</w:t>
            </w:r>
            <w:r>
              <w:rPr>
                <w:rFonts w:ascii="Calibri" w:hAnsi="Calibri"/>
                <w:color w:val="auto"/>
                <w:sz w:val="22"/>
                <w:szCs w:val="22"/>
              </w:rPr>
              <w:t xml:space="preserve"> Use a dictionary and thesaurus to improve vocabulary and </w:t>
            </w:r>
          </w:p>
          <w:p w:rsidR="00F852C0" w:rsidRPr="00F852C0" w:rsidRDefault="00F852C0" w:rsidP="001A248A">
            <w:pPr>
              <w:pStyle w:val="NoSpacing"/>
              <w:rPr>
                <w:rFonts w:ascii="Calibri" w:hAnsi="Calibri"/>
                <w:color w:val="auto"/>
                <w:sz w:val="22"/>
                <w:szCs w:val="22"/>
              </w:rPr>
            </w:pPr>
            <w:r>
              <w:rPr>
                <w:rFonts w:ascii="Calibri" w:hAnsi="Calibri"/>
                <w:color w:val="auto"/>
                <w:sz w:val="22"/>
                <w:szCs w:val="22"/>
              </w:rPr>
              <w:t>Impact of writing</w:t>
            </w:r>
          </w:p>
          <w:p w:rsidR="00BB48D4" w:rsidRDefault="00DA21A1" w:rsidP="001A248A">
            <w:pPr>
              <w:pStyle w:val="NoSpacing"/>
              <w:rPr>
                <w:rFonts w:ascii="Calibri" w:hAnsi="Calibri"/>
                <w:b/>
                <w:color w:val="auto"/>
                <w:sz w:val="28"/>
                <w:szCs w:val="28"/>
              </w:rPr>
            </w:pPr>
            <w:r w:rsidRPr="001A248A">
              <w:rPr>
                <w:rFonts w:ascii="Calibri" w:hAnsi="Calibri" w:cs="Arial"/>
                <w:noProof/>
                <w:color w:val="auto"/>
                <w:lang w:val="en-GB" w:eastAsia="en-GB"/>
              </w:rPr>
              <w:drawing>
                <wp:anchor distT="0" distB="0" distL="114300" distR="114300" simplePos="0" relativeHeight="251658240" behindDoc="0" locked="0" layoutInCell="1" allowOverlap="1" wp14:anchorId="469A4C76" wp14:editId="28742FDF">
                  <wp:simplePos x="0" y="0"/>
                  <wp:positionH relativeFrom="column">
                    <wp:posOffset>3519805</wp:posOffset>
                  </wp:positionH>
                  <wp:positionV relativeFrom="paragraph">
                    <wp:posOffset>35560</wp:posOffset>
                  </wp:positionV>
                  <wp:extent cx="958850" cy="1066800"/>
                  <wp:effectExtent l="0" t="0" r="0" b="0"/>
                  <wp:wrapNone/>
                  <wp:docPr id="1" name="Picture 1" descr="Image result for Pen and Pap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 and Pape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8D4" w:rsidRDefault="00BB48D4" w:rsidP="001A248A">
            <w:pPr>
              <w:pStyle w:val="NoSpacing"/>
              <w:rPr>
                <w:rFonts w:ascii="Calibri" w:hAnsi="Calibri"/>
                <w:b/>
                <w:color w:val="auto"/>
                <w:sz w:val="28"/>
                <w:szCs w:val="28"/>
              </w:rPr>
            </w:pPr>
          </w:p>
          <w:p w:rsidR="003B2A85" w:rsidRPr="001A248A" w:rsidRDefault="00F62AE2" w:rsidP="001A248A">
            <w:pPr>
              <w:pStyle w:val="NoSpacing"/>
              <w:rPr>
                <w:rFonts w:ascii="Calibri" w:hAnsi="Calibri"/>
                <w:b/>
                <w:color w:val="auto"/>
                <w:sz w:val="28"/>
                <w:szCs w:val="28"/>
              </w:rPr>
            </w:pPr>
            <w:r>
              <w:rPr>
                <w:rFonts w:ascii="Calibri" w:hAnsi="Calibri"/>
                <w:b/>
                <w:color w:val="auto"/>
                <w:sz w:val="28"/>
                <w:szCs w:val="28"/>
              </w:rPr>
              <w:t>Writing Year 3</w:t>
            </w:r>
          </w:p>
          <w:p w:rsidR="00BB48D4" w:rsidRDefault="00BB48D4" w:rsidP="00BB48D4">
            <w:pPr>
              <w:pStyle w:val="NoSpacing"/>
              <w:rPr>
                <w:rFonts w:ascii="Calibri" w:hAnsi="Calibri"/>
                <w:color w:val="auto"/>
                <w:sz w:val="22"/>
                <w:szCs w:val="22"/>
              </w:rPr>
            </w:pPr>
          </w:p>
          <w:p w:rsidR="00F852C0" w:rsidRDefault="00BB48D4" w:rsidP="00F852C0">
            <w:pPr>
              <w:pStyle w:val="NoSpacing"/>
              <w:rPr>
                <w:rFonts w:ascii="Calibri" w:hAnsi="Calibri"/>
                <w:color w:val="auto"/>
                <w:sz w:val="22"/>
                <w:szCs w:val="22"/>
              </w:rPr>
            </w:pPr>
            <w:r w:rsidRPr="00BB48D4">
              <w:rPr>
                <w:rFonts w:ascii="Calibri" w:hAnsi="Calibri"/>
                <w:color w:val="auto"/>
                <w:sz w:val="22"/>
                <w:szCs w:val="22"/>
              </w:rPr>
              <w:t xml:space="preserve">• </w:t>
            </w:r>
            <w:r w:rsidR="00F852C0" w:rsidRPr="00F852C0">
              <w:rPr>
                <w:rFonts w:ascii="Calibri" w:hAnsi="Calibri"/>
                <w:color w:val="auto"/>
                <w:sz w:val="22"/>
                <w:szCs w:val="22"/>
              </w:rPr>
              <w:t xml:space="preserve">Use conjunctions (when, so, before, after, while, because).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Use adverbs (e.g. then, next, soon).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Use prepositions (e.g. before, after, during, in, because of).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Experiment with adjectives to create impact.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Correctly use verbs in 1st, 2nd and 3rd person.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Use perfect form of verbs to mark relationships of time and cause.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Use inverted commas to punctuate direct speech.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Group ideas into basic paragraphs. </w:t>
            </w:r>
          </w:p>
          <w:p w:rsidR="00F852C0"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Write under headings and sub-headings. </w:t>
            </w:r>
          </w:p>
          <w:p w:rsidR="003E7E74" w:rsidRDefault="00F852C0" w:rsidP="00F852C0">
            <w:pPr>
              <w:pStyle w:val="NoSpacing"/>
              <w:rPr>
                <w:rFonts w:ascii="Calibri" w:hAnsi="Calibri"/>
                <w:color w:val="auto"/>
                <w:sz w:val="22"/>
                <w:szCs w:val="22"/>
              </w:rPr>
            </w:pPr>
            <w:r w:rsidRPr="00F852C0">
              <w:rPr>
                <w:rFonts w:ascii="Calibri" w:hAnsi="Calibri"/>
                <w:color w:val="auto"/>
                <w:sz w:val="22"/>
                <w:szCs w:val="22"/>
              </w:rPr>
              <w:t xml:space="preserve">• Write </w:t>
            </w:r>
            <w:r>
              <w:rPr>
                <w:rFonts w:ascii="Calibri" w:hAnsi="Calibri"/>
                <w:color w:val="auto"/>
                <w:sz w:val="22"/>
                <w:szCs w:val="22"/>
              </w:rPr>
              <w:t xml:space="preserve">in joined up cursive script </w:t>
            </w:r>
            <w:r w:rsidRPr="00F852C0">
              <w:rPr>
                <w:rFonts w:ascii="Calibri" w:hAnsi="Calibri"/>
                <w:color w:val="auto"/>
                <w:sz w:val="22"/>
                <w:szCs w:val="22"/>
              </w:rPr>
              <w:t>with increasing legibility, consistency and fluency.</w:t>
            </w:r>
          </w:p>
          <w:p w:rsidR="00F852C0" w:rsidRPr="001A248A" w:rsidRDefault="00F852C0" w:rsidP="00F852C0">
            <w:pPr>
              <w:pStyle w:val="NoSpacing"/>
              <w:rPr>
                <w:rFonts w:ascii="Calibri" w:hAnsi="Calibri"/>
                <w:color w:val="auto"/>
                <w:sz w:val="22"/>
                <w:szCs w:val="22"/>
              </w:rPr>
            </w:pPr>
            <w:r w:rsidRPr="00BB48D4">
              <w:rPr>
                <w:rFonts w:ascii="Calibri" w:hAnsi="Calibri"/>
                <w:color w:val="auto"/>
                <w:sz w:val="22"/>
                <w:szCs w:val="22"/>
              </w:rPr>
              <w:t>•</w:t>
            </w:r>
            <w:r>
              <w:rPr>
                <w:rFonts w:ascii="Calibri" w:hAnsi="Calibri"/>
                <w:color w:val="auto"/>
                <w:sz w:val="22"/>
                <w:szCs w:val="22"/>
              </w:rPr>
              <w:t xml:space="preserve"> Use their own knowledge of reading to influence their writing.</w:t>
            </w:r>
          </w:p>
        </w:tc>
      </w:tr>
    </w:tbl>
    <w:p w:rsidR="003E7E74" w:rsidRDefault="003E7E74">
      <w:pPr>
        <w:pStyle w:val="NoSpacing"/>
      </w:pPr>
    </w:p>
    <w:p w:rsidR="003E7E74" w:rsidRDefault="003E7E74">
      <w:pPr>
        <w:pStyle w:val="NoSpacing"/>
      </w:pPr>
    </w:p>
    <w:sectPr w:rsidR="003E7E74">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32" w:rsidRDefault="005D0332" w:rsidP="005D0332">
      <w:pPr>
        <w:spacing w:after="0" w:line="240" w:lineRule="auto"/>
      </w:pPr>
      <w:r>
        <w:separator/>
      </w:r>
    </w:p>
  </w:endnote>
  <w:endnote w:type="continuationSeparator" w:id="0">
    <w:p w:rsidR="005D0332" w:rsidRDefault="005D0332" w:rsidP="005D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32" w:rsidRDefault="005D0332" w:rsidP="005D0332">
      <w:pPr>
        <w:spacing w:after="0" w:line="240" w:lineRule="auto"/>
      </w:pPr>
      <w:r>
        <w:separator/>
      </w:r>
    </w:p>
  </w:footnote>
  <w:footnote w:type="continuationSeparator" w:id="0">
    <w:p w:rsidR="005D0332" w:rsidRDefault="005D0332" w:rsidP="005D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366B58A0"/>
    <w:multiLevelType w:val="hybridMultilevel"/>
    <w:tmpl w:val="7908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D1C49"/>
    <w:multiLevelType w:val="hybridMultilevel"/>
    <w:tmpl w:val="36085134"/>
    <w:lvl w:ilvl="0" w:tplc="C996047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04D3E"/>
    <w:multiLevelType w:val="hybridMultilevel"/>
    <w:tmpl w:val="37F4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3574A"/>
    <w:multiLevelType w:val="hybridMultilevel"/>
    <w:tmpl w:val="09C8922C"/>
    <w:lvl w:ilvl="0" w:tplc="C996047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A71EE"/>
    <w:multiLevelType w:val="hybridMultilevel"/>
    <w:tmpl w:val="F85204C6"/>
    <w:lvl w:ilvl="0" w:tplc="F1FE29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5"/>
    <w:rsid w:val="001A248A"/>
    <w:rsid w:val="003B2A85"/>
    <w:rsid w:val="003E7E74"/>
    <w:rsid w:val="005D0332"/>
    <w:rsid w:val="00B30A65"/>
    <w:rsid w:val="00BB48D4"/>
    <w:rsid w:val="00DA21A1"/>
    <w:rsid w:val="00E01D6C"/>
    <w:rsid w:val="00EF0843"/>
    <w:rsid w:val="00F62AE2"/>
    <w:rsid w:val="00F8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C0803"/>
  <w15:chartTrackingRefBased/>
  <w15:docId w15:val="{2D0343DF-8E83-44F2-858D-2D04556F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1A248A"/>
    <w:pPr>
      <w:tabs>
        <w:tab w:val="right" w:leader="dot" w:pos="6120"/>
      </w:tabs>
      <w:spacing w:after="100"/>
    </w:pPr>
    <w:rPr>
      <w:rFonts w:ascii="Calibri" w:hAnsi="Calibri"/>
      <w:color w:val="auto"/>
      <w:sz w:val="24"/>
      <w:szCs w:val="24"/>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5D0332"/>
    <w:pPr>
      <w:ind w:left="720"/>
      <w:contextualSpacing/>
    </w:pPr>
  </w:style>
  <w:style w:type="paragraph" w:styleId="EndnoteText">
    <w:name w:val="endnote text"/>
    <w:basedOn w:val="Normal"/>
    <w:link w:val="EndnoteTextChar"/>
    <w:uiPriority w:val="99"/>
    <w:semiHidden/>
    <w:unhideWhenUsed/>
    <w:rsid w:val="005D0332"/>
    <w:pPr>
      <w:spacing w:after="0" w:line="240" w:lineRule="auto"/>
    </w:pPr>
  </w:style>
  <w:style w:type="character" w:customStyle="1" w:styleId="EndnoteTextChar">
    <w:name w:val="Endnote Text Char"/>
    <w:basedOn w:val="DefaultParagraphFont"/>
    <w:link w:val="EndnoteText"/>
    <w:uiPriority w:val="99"/>
    <w:semiHidden/>
    <w:rsid w:val="005D0332"/>
  </w:style>
  <w:style w:type="character" w:styleId="EndnoteReference">
    <w:name w:val="endnote reference"/>
    <w:basedOn w:val="DefaultParagraphFont"/>
    <w:uiPriority w:val="99"/>
    <w:semiHidden/>
    <w:unhideWhenUsed/>
    <w:rsid w:val="005D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88097">
      <w:bodyDiv w:val="1"/>
      <w:marLeft w:val="0"/>
      <w:marRight w:val="0"/>
      <w:marTop w:val="0"/>
      <w:marBottom w:val="0"/>
      <w:divBdr>
        <w:top w:val="none" w:sz="0" w:space="0" w:color="auto"/>
        <w:left w:val="none" w:sz="0" w:space="0" w:color="auto"/>
        <w:bottom w:val="none" w:sz="0" w:space="0" w:color="auto"/>
        <w:right w:val="none" w:sz="0" w:space="0" w:color="auto"/>
      </w:divBdr>
      <w:divsChild>
        <w:div w:id="1421215990">
          <w:marLeft w:val="0"/>
          <w:marRight w:val="0"/>
          <w:marTop w:val="0"/>
          <w:marBottom w:val="0"/>
          <w:divBdr>
            <w:top w:val="none" w:sz="0" w:space="0" w:color="auto"/>
            <w:left w:val="none" w:sz="0" w:space="0" w:color="auto"/>
            <w:bottom w:val="none" w:sz="0" w:space="0" w:color="auto"/>
            <w:right w:val="none" w:sz="0" w:space="0" w:color="auto"/>
          </w:divBdr>
          <w:divsChild>
            <w:div w:id="1062018786">
              <w:marLeft w:val="0"/>
              <w:marRight w:val="0"/>
              <w:marTop w:val="0"/>
              <w:marBottom w:val="0"/>
              <w:divBdr>
                <w:top w:val="none" w:sz="0" w:space="0" w:color="auto"/>
                <w:left w:val="none" w:sz="0" w:space="0" w:color="auto"/>
                <w:bottom w:val="none" w:sz="0" w:space="0" w:color="auto"/>
                <w:right w:val="none" w:sz="0" w:space="0" w:color="auto"/>
              </w:divBdr>
              <w:divsChild>
                <w:div w:id="1700161148">
                  <w:marLeft w:val="0"/>
                  <w:marRight w:val="0"/>
                  <w:marTop w:val="100"/>
                  <w:marBottom w:val="100"/>
                  <w:divBdr>
                    <w:top w:val="none" w:sz="0" w:space="0" w:color="auto"/>
                    <w:left w:val="none" w:sz="0" w:space="0" w:color="auto"/>
                    <w:bottom w:val="none" w:sz="0" w:space="0" w:color="auto"/>
                    <w:right w:val="none" w:sz="0" w:space="0" w:color="auto"/>
                  </w:divBdr>
                  <w:divsChild>
                    <w:div w:id="2124768542">
                      <w:marLeft w:val="0"/>
                      <w:marRight w:val="0"/>
                      <w:marTop w:val="0"/>
                      <w:marBottom w:val="0"/>
                      <w:divBdr>
                        <w:top w:val="none" w:sz="0" w:space="0" w:color="auto"/>
                        <w:left w:val="none" w:sz="0" w:space="0" w:color="auto"/>
                        <w:bottom w:val="none" w:sz="0" w:space="0" w:color="auto"/>
                        <w:right w:val="none" w:sz="0" w:space="0" w:color="auto"/>
                      </w:divBdr>
                      <w:divsChild>
                        <w:div w:id="304697867">
                          <w:marLeft w:val="0"/>
                          <w:marRight w:val="0"/>
                          <w:marTop w:val="0"/>
                          <w:marBottom w:val="0"/>
                          <w:divBdr>
                            <w:top w:val="none" w:sz="0" w:space="0" w:color="auto"/>
                            <w:left w:val="none" w:sz="0" w:space="0" w:color="auto"/>
                            <w:bottom w:val="none" w:sz="0" w:space="0" w:color="auto"/>
                            <w:right w:val="none" w:sz="0" w:space="0" w:color="auto"/>
                          </w:divBdr>
                          <w:divsChild>
                            <w:div w:id="1468205114">
                              <w:marLeft w:val="0"/>
                              <w:marRight w:val="0"/>
                              <w:marTop w:val="0"/>
                              <w:marBottom w:val="0"/>
                              <w:divBdr>
                                <w:top w:val="none" w:sz="0" w:space="0" w:color="auto"/>
                                <w:left w:val="none" w:sz="0" w:space="0" w:color="auto"/>
                                <w:bottom w:val="none" w:sz="0" w:space="0" w:color="auto"/>
                                <w:right w:val="none" w:sz="0" w:space="0" w:color="auto"/>
                              </w:divBdr>
                              <w:divsChild>
                                <w:div w:id="512426977">
                                  <w:marLeft w:val="75"/>
                                  <w:marRight w:val="75"/>
                                  <w:marTop w:val="0"/>
                                  <w:marBottom w:val="0"/>
                                  <w:divBdr>
                                    <w:top w:val="none" w:sz="0" w:space="0" w:color="auto"/>
                                    <w:left w:val="none" w:sz="0" w:space="0" w:color="auto"/>
                                    <w:bottom w:val="none" w:sz="0" w:space="0" w:color="auto"/>
                                    <w:right w:val="none" w:sz="0" w:space="0" w:color="auto"/>
                                  </w:divBdr>
                                  <w:divsChild>
                                    <w:div w:id="2091080107">
                                      <w:marLeft w:val="0"/>
                                      <w:marRight w:val="0"/>
                                      <w:marTop w:val="0"/>
                                      <w:marBottom w:val="0"/>
                                      <w:divBdr>
                                        <w:top w:val="none" w:sz="0" w:space="0" w:color="auto"/>
                                        <w:left w:val="none" w:sz="0" w:space="0" w:color="auto"/>
                                        <w:bottom w:val="none" w:sz="0" w:space="0" w:color="auto"/>
                                        <w:right w:val="none" w:sz="0" w:space="0" w:color="auto"/>
                                      </w:divBdr>
                                      <w:divsChild>
                                        <w:div w:id="1398744680">
                                          <w:marLeft w:val="0"/>
                                          <w:marRight w:val="0"/>
                                          <w:marTop w:val="0"/>
                                          <w:marBottom w:val="0"/>
                                          <w:divBdr>
                                            <w:top w:val="none" w:sz="0" w:space="0" w:color="auto"/>
                                            <w:left w:val="none" w:sz="0" w:space="0" w:color="auto"/>
                                            <w:bottom w:val="none" w:sz="0" w:space="0" w:color="auto"/>
                                            <w:right w:val="none" w:sz="0" w:space="0" w:color="auto"/>
                                          </w:divBdr>
                                          <w:divsChild>
                                            <w:div w:id="1187140706">
                                              <w:marLeft w:val="0"/>
                                              <w:marRight w:val="0"/>
                                              <w:marTop w:val="0"/>
                                              <w:marBottom w:val="0"/>
                                              <w:divBdr>
                                                <w:top w:val="none" w:sz="0" w:space="0" w:color="auto"/>
                                                <w:left w:val="none" w:sz="0" w:space="0" w:color="auto"/>
                                                <w:bottom w:val="none" w:sz="0" w:space="0" w:color="auto"/>
                                                <w:right w:val="none" w:sz="0" w:space="0" w:color="auto"/>
                                              </w:divBdr>
                                              <w:divsChild>
                                                <w:div w:id="1351837490">
                                                  <w:marLeft w:val="0"/>
                                                  <w:marRight w:val="0"/>
                                                  <w:marTop w:val="0"/>
                                                  <w:marBottom w:val="0"/>
                                                  <w:divBdr>
                                                    <w:top w:val="none" w:sz="0" w:space="0" w:color="auto"/>
                                                    <w:left w:val="none" w:sz="0" w:space="0" w:color="auto"/>
                                                    <w:bottom w:val="none" w:sz="0" w:space="0" w:color="auto"/>
                                                    <w:right w:val="none" w:sz="0" w:space="0" w:color="auto"/>
                                                  </w:divBdr>
                                                  <w:divsChild>
                                                    <w:div w:id="1437947375">
                                                      <w:marLeft w:val="0"/>
                                                      <w:marRight w:val="0"/>
                                                      <w:marTop w:val="0"/>
                                                      <w:marBottom w:val="0"/>
                                                      <w:divBdr>
                                                        <w:top w:val="none" w:sz="0" w:space="0" w:color="auto"/>
                                                        <w:left w:val="none" w:sz="0" w:space="0" w:color="auto"/>
                                                        <w:bottom w:val="none" w:sz="0" w:space="0" w:color="auto"/>
                                                        <w:right w:val="none" w:sz="0" w:space="0" w:color="auto"/>
                                                      </w:divBdr>
                                                      <w:divsChild>
                                                        <w:div w:id="1598979426">
                                                          <w:marLeft w:val="0"/>
                                                          <w:marRight w:val="0"/>
                                                          <w:marTop w:val="0"/>
                                                          <w:marBottom w:val="0"/>
                                                          <w:divBdr>
                                                            <w:top w:val="none" w:sz="0" w:space="0" w:color="auto"/>
                                                            <w:left w:val="none" w:sz="0" w:space="0" w:color="auto"/>
                                                            <w:bottom w:val="none" w:sz="0" w:space="0" w:color="auto"/>
                                                            <w:right w:val="none" w:sz="0" w:space="0" w:color="auto"/>
                                                          </w:divBdr>
                                                        </w:div>
                                                        <w:div w:id="1413548687">
                                                          <w:marLeft w:val="0"/>
                                                          <w:marRight w:val="0"/>
                                                          <w:marTop w:val="0"/>
                                                          <w:marBottom w:val="0"/>
                                                          <w:divBdr>
                                                            <w:top w:val="none" w:sz="0" w:space="0" w:color="auto"/>
                                                            <w:left w:val="none" w:sz="0" w:space="0" w:color="auto"/>
                                                            <w:bottom w:val="none" w:sz="0" w:space="0" w:color="auto"/>
                                                            <w:right w:val="none" w:sz="0" w:space="0" w:color="auto"/>
                                                          </w:divBdr>
                                                        </w:div>
                                                        <w:div w:id="410394072">
                                                          <w:marLeft w:val="0"/>
                                                          <w:marRight w:val="0"/>
                                                          <w:marTop w:val="0"/>
                                                          <w:marBottom w:val="0"/>
                                                          <w:divBdr>
                                                            <w:top w:val="none" w:sz="0" w:space="0" w:color="auto"/>
                                                            <w:left w:val="none" w:sz="0" w:space="0" w:color="auto"/>
                                                            <w:bottom w:val="none" w:sz="0" w:space="0" w:color="auto"/>
                                                            <w:right w:val="none" w:sz="0" w:space="0" w:color="auto"/>
                                                          </w:divBdr>
                                                        </w:div>
                                                        <w:div w:id="1903515271">
                                                          <w:marLeft w:val="0"/>
                                                          <w:marRight w:val="0"/>
                                                          <w:marTop w:val="0"/>
                                                          <w:marBottom w:val="0"/>
                                                          <w:divBdr>
                                                            <w:top w:val="none" w:sz="0" w:space="0" w:color="auto"/>
                                                            <w:left w:val="none" w:sz="0" w:space="0" w:color="auto"/>
                                                            <w:bottom w:val="none" w:sz="0" w:space="0" w:color="auto"/>
                                                            <w:right w:val="none" w:sz="0" w:space="0" w:color="auto"/>
                                                          </w:divBdr>
                                                        </w:div>
                                                        <w:div w:id="611864596">
                                                          <w:marLeft w:val="0"/>
                                                          <w:marRight w:val="0"/>
                                                          <w:marTop w:val="0"/>
                                                          <w:marBottom w:val="0"/>
                                                          <w:divBdr>
                                                            <w:top w:val="none" w:sz="0" w:space="0" w:color="auto"/>
                                                            <w:left w:val="none" w:sz="0" w:space="0" w:color="auto"/>
                                                            <w:bottom w:val="none" w:sz="0" w:space="0" w:color="auto"/>
                                                            <w:right w:val="none" w:sz="0" w:space="0" w:color="auto"/>
                                                          </w:divBdr>
                                                        </w:div>
                                                        <w:div w:id="1067920784">
                                                          <w:marLeft w:val="0"/>
                                                          <w:marRight w:val="0"/>
                                                          <w:marTop w:val="0"/>
                                                          <w:marBottom w:val="0"/>
                                                          <w:divBdr>
                                                            <w:top w:val="none" w:sz="0" w:space="0" w:color="auto"/>
                                                            <w:left w:val="none" w:sz="0" w:space="0" w:color="auto"/>
                                                            <w:bottom w:val="none" w:sz="0" w:space="0" w:color="auto"/>
                                                            <w:right w:val="none" w:sz="0" w:space="0" w:color="auto"/>
                                                          </w:divBdr>
                                                        </w:div>
                                                        <w:div w:id="229658732">
                                                          <w:marLeft w:val="0"/>
                                                          <w:marRight w:val="0"/>
                                                          <w:marTop w:val="0"/>
                                                          <w:marBottom w:val="0"/>
                                                          <w:divBdr>
                                                            <w:top w:val="none" w:sz="0" w:space="0" w:color="auto"/>
                                                            <w:left w:val="none" w:sz="0" w:space="0" w:color="auto"/>
                                                            <w:bottom w:val="none" w:sz="0" w:space="0" w:color="auto"/>
                                                            <w:right w:val="none" w:sz="0" w:space="0" w:color="auto"/>
                                                          </w:divBdr>
                                                        </w:div>
                                                        <w:div w:id="17089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901641">
      <w:bodyDiv w:val="1"/>
      <w:marLeft w:val="0"/>
      <w:marRight w:val="0"/>
      <w:marTop w:val="0"/>
      <w:marBottom w:val="0"/>
      <w:divBdr>
        <w:top w:val="none" w:sz="0" w:space="0" w:color="auto"/>
        <w:left w:val="none" w:sz="0" w:space="0" w:color="auto"/>
        <w:bottom w:val="none" w:sz="0" w:space="0" w:color="auto"/>
        <w:right w:val="none" w:sz="0" w:space="0" w:color="auto"/>
      </w:divBdr>
      <w:divsChild>
        <w:div w:id="1956017125">
          <w:marLeft w:val="0"/>
          <w:marRight w:val="0"/>
          <w:marTop w:val="0"/>
          <w:marBottom w:val="0"/>
          <w:divBdr>
            <w:top w:val="none" w:sz="0" w:space="0" w:color="auto"/>
            <w:left w:val="none" w:sz="0" w:space="0" w:color="auto"/>
            <w:bottom w:val="none" w:sz="0" w:space="0" w:color="auto"/>
            <w:right w:val="none" w:sz="0" w:space="0" w:color="auto"/>
          </w:divBdr>
          <w:divsChild>
            <w:div w:id="1139617361">
              <w:marLeft w:val="0"/>
              <w:marRight w:val="0"/>
              <w:marTop w:val="0"/>
              <w:marBottom w:val="0"/>
              <w:divBdr>
                <w:top w:val="none" w:sz="0" w:space="0" w:color="auto"/>
                <w:left w:val="none" w:sz="0" w:space="0" w:color="auto"/>
                <w:bottom w:val="none" w:sz="0" w:space="0" w:color="auto"/>
                <w:right w:val="none" w:sz="0" w:space="0" w:color="auto"/>
              </w:divBdr>
              <w:divsChild>
                <w:div w:id="1560242011">
                  <w:marLeft w:val="0"/>
                  <w:marRight w:val="0"/>
                  <w:marTop w:val="100"/>
                  <w:marBottom w:val="100"/>
                  <w:divBdr>
                    <w:top w:val="none" w:sz="0" w:space="0" w:color="auto"/>
                    <w:left w:val="none" w:sz="0" w:space="0" w:color="auto"/>
                    <w:bottom w:val="none" w:sz="0" w:space="0" w:color="auto"/>
                    <w:right w:val="none" w:sz="0" w:space="0" w:color="auto"/>
                  </w:divBdr>
                  <w:divsChild>
                    <w:div w:id="976033099">
                      <w:marLeft w:val="0"/>
                      <w:marRight w:val="0"/>
                      <w:marTop w:val="0"/>
                      <w:marBottom w:val="0"/>
                      <w:divBdr>
                        <w:top w:val="none" w:sz="0" w:space="0" w:color="auto"/>
                        <w:left w:val="none" w:sz="0" w:space="0" w:color="auto"/>
                        <w:bottom w:val="none" w:sz="0" w:space="0" w:color="auto"/>
                        <w:right w:val="none" w:sz="0" w:space="0" w:color="auto"/>
                      </w:divBdr>
                      <w:divsChild>
                        <w:div w:id="1850438772">
                          <w:marLeft w:val="0"/>
                          <w:marRight w:val="0"/>
                          <w:marTop w:val="0"/>
                          <w:marBottom w:val="0"/>
                          <w:divBdr>
                            <w:top w:val="none" w:sz="0" w:space="0" w:color="auto"/>
                            <w:left w:val="none" w:sz="0" w:space="0" w:color="auto"/>
                            <w:bottom w:val="none" w:sz="0" w:space="0" w:color="auto"/>
                            <w:right w:val="none" w:sz="0" w:space="0" w:color="auto"/>
                          </w:divBdr>
                          <w:divsChild>
                            <w:div w:id="1103839116">
                              <w:marLeft w:val="0"/>
                              <w:marRight w:val="0"/>
                              <w:marTop w:val="0"/>
                              <w:marBottom w:val="0"/>
                              <w:divBdr>
                                <w:top w:val="none" w:sz="0" w:space="0" w:color="auto"/>
                                <w:left w:val="none" w:sz="0" w:space="0" w:color="auto"/>
                                <w:bottom w:val="none" w:sz="0" w:space="0" w:color="auto"/>
                                <w:right w:val="none" w:sz="0" w:space="0" w:color="auto"/>
                              </w:divBdr>
                              <w:divsChild>
                                <w:div w:id="1608848367">
                                  <w:marLeft w:val="75"/>
                                  <w:marRight w:val="75"/>
                                  <w:marTop w:val="0"/>
                                  <w:marBottom w:val="0"/>
                                  <w:divBdr>
                                    <w:top w:val="none" w:sz="0" w:space="0" w:color="auto"/>
                                    <w:left w:val="none" w:sz="0" w:space="0" w:color="auto"/>
                                    <w:bottom w:val="none" w:sz="0" w:space="0" w:color="auto"/>
                                    <w:right w:val="none" w:sz="0" w:space="0" w:color="auto"/>
                                  </w:divBdr>
                                  <w:divsChild>
                                    <w:div w:id="1337927889">
                                      <w:marLeft w:val="0"/>
                                      <w:marRight w:val="0"/>
                                      <w:marTop w:val="0"/>
                                      <w:marBottom w:val="0"/>
                                      <w:divBdr>
                                        <w:top w:val="none" w:sz="0" w:space="0" w:color="auto"/>
                                        <w:left w:val="none" w:sz="0" w:space="0" w:color="auto"/>
                                        <w:bottom w:val="none" w:sz="0" w:space="0" w:color="auto"/>
                                        <w:right w:val="none" w:sz="0" w:space="0" w:color="auto"/>
                                      </w:divBdr>
                                      <w:divsChild>
                                        <w:div w:id="703215882">
                                          <w:marLeft w:val="0"/>
                                          <w:marRight w:val="0"/>
                                          <w:marTop w:val="0"/>
                                          <w:marBottom w:val="0"/>
                                          <w:divBdr>
                                            <w:top w:val="none" w:sz="0" w:space="0" w:color="auto"/>
                                            <w:left w:val="none" w:sz="0" w:space="0" w:color="auto"/>
                                            <w:bottom w:val="none" w:sz="0" w:space="0" w:color="auto"/>
                                            <w:right w:val="none" w:sz="0" w:space="0" w:color="auto"/>
                                          </w:divBdr>
                                          <w:divsChild>
                                            <w:div w:id="640580167">
                                              <w:marLeft w:val="0"/>
                                              <w:marRight w:val="0"/>
                                              <w:marTop w:val="0"/>
                                              <w:marBottom w:val="0"/>
                                              <w:divBdr>
                                                <w:top w:val="none" w:sz="0" w:space="0" w:color="auto"/>
                                                <w:left w:val="none" w:sz="0" w:space="0" w:color="auto"/>
                                                <w:bottom w:val="none" w:sz="0" w:space="0" w:color="auto"/>
                                                <w:right w:val="none" w:sz="0" w:space="0" w:color="auto"/>
                                              </w:divBdr>
                                              <w:divsChild>
                                                <w:div w:id="527374891">
                                                  <w:marLeft w:val="0"/>
                                                  <w:marRight w:val="0"/>
                                                  <w:marTop w:val="0"/>
                                                  <w:marBottom w:val="0"/>
                                                  <w:divBdr>
                                                    <w:top w:val="none" w:sz="0" w:space="0" w:color="auto"/>
                                                    <w:left w:val="none" w:sz="0" w:space="0" w:color="auto"/>
                                                    <w:bottom w:val="none" w:sz="0" w:space="0" w:color="auto"/>
                                                    <w:right w:val="none" w:sz="0" w:space="0" w:color="auto"/>
                                                  </w:divBdr>
                                                  <w:divsChild>
                                                    <w:div w:id="1148018275">
                                                      <w:marLeft w:val="0"/>
                                                      <w:marRight w:val="0"/>
                                                      <w:marTop w:val="0"/>
                                                      <w:marBottom w:val="0"/>
                                                      <w:divBdr>
                                                        <w:top w:val="none" w:sz="0" w:space="0" w:color="auto"/>
                                                        <w:left w:val="none" w:sz="0" w:space="0" w:color="auto"/>
                                                        <w:bottom w:val="none" w:sz="0" w:space="0" w:color="auto"/>
                                                        <w:right w:val="none" w:sz="0" w:space="0" w:color="auto"/>
                                                      </w:divBdr>
                                                      <w:divsChild>
                                                        <w:div w:id="1757096817">
                                                          <w:marLeft w:val="0"/>
                                                          <w:marRight w:val="0"/>
                                                          <w:marTop w:val="0"/>
                                                          <w:marBottom w:val="0"/>
                                                          <w:divBdr>
                                                            <w:top w:val="none" w:sz="0" w:space="0" w:color="auto"/>
                                                            <w:left w:val="none" w:sz="0" w:space="0" w:color="auto"/>
                                                            <w:bottom w:val="none" w:sz="0" w:space="0" w:color="auto"/>
                                                            <w:right w:val="none" w:sz="0" w:space="0" w:color="auto"/>
                                                          </w:divBdr>
                                                        </w:div>
                                                        <w:div w:id="687097677">
                                                          <w:marLeft w:val="0"/>
                                                          <w:marRight w:val="0"/>
                                                          <w:marTop w:val="0"/>
                                                          <w:marBottom w:val="0"/>
                                                          <w:divBdr>
                                                            <w:top w:val="none" w:sz="0" w:space="0" w:color="auto"/>
                                                            <w:left w:val="none" w:sz="0" w:space="0" w:color="auto"/>
                                                            <w:bottom w:val="none" w:sz="0" w:space="0" w:color="auto"/>
                                                            <w:right w:val="none" w:sz="0" w:space="0" w:color="auto"/>
                                                          </w:divBdr>
                                                        </w:div>
                                                        <w:div w:id="2003854111">
                                                          <w:marLeft w:val="0"/>
                                                          <w:marRight w:val="0"/>
                                                          <w:marTop w:val="0"/>
                                                          <w:marBottom w:val="0"/>
                                                          <w:divBdr>
                                                            <w:top w:val="none" w:sz="0" w:space="0" w:color="auto"/>
                                                            <w:left w:val="none" w:sz="0" w:space="0" w:color="auto"/>
                                                            <w:bottom w:val="none" w:sz="0" w:space="0" w:color="auto"/>
                                                            <w:right w:val="none" w:sz="0" w:space="0" w:color="auto"/>
                                                          </w:divBdr>
                                                        </w:div>
                                                        <w:div w:id="1070924930">
                                                          <w:marLeft w:val="0"/>
                                                          <w:marRight w:val="0"/>
                                                          <w:marTop w:val="0"/>
                                                          <w:marBottom w:val="0"/>
                                                          <w:divBdr>
                                                            <w:top w:val="none" w:sz="0" w:space="0" w:color="auto"/>
                                                            <w:left w:val="none" w:sz="0" w:space="0" w:color="auto"/>
                                                            <w:bottom w:val="none" w:sz="0" w:space="0" w:color="auto"/>
                                                            <w:right w:val="none" w:sz="0" w:space="0" w:color="auto"/>
                                                          </w:divBdr>
                                                        </w:div>
                                                        <w:div w:id="1836453982">
                                                          <w:marLeft w:val="0"/>
                                                          <w:marRight w:val="0"/>
                                                          <w:marTop w:val="0"/>
                                                          <w:marBottom w:val="0"/>
                                                          <w:divBdr>
                                                            <w:top w:val="none" w:sz="0" w:space="0" w:color="auto"/>
                                                            <w:left w:val="none" w:sz="0" w:space="0" w:color="auto"/>
                                                            <w:bottom w:val="none" w:sz="0" w:space="0" w:color="auto"/>
                                                            <w:right w:val="none" w:sz="0" w:space="0" w:color="auto"/>
                                                          </w:divBdr>
                                                        </w:div>
                                                        <w:div w:id="1675573895">
                                                          <w:marLeft w:val="0"/>
                                                          <w:marRight w:val="0"/>
                                                          <w:marTop w:val="0"/>
                                                          <w:marBottom w:val="0"/>
                                                          <w:divBdr>
                                                            <w:top w:val="none" w:sz="0" w:space="0" w:color="auto"/>
                                                            <w:left w:val="none" w:sz="0" w:space="0" w:color="auto"/>
                                                            <w:bottom w:val="none" w:sz="0" w:space="0" w:color="auto"/>
                                                            <w:right w:val="none" w:sz="0" w:space="0" w:color="auto"/>
                                                          </w:divBdr>
                                                        </w:div>
                                                        <w:div w:id="1823808751">
                                                          <w:marLeft w:val="0"/>
                                                          <w:marRight w:val="0"/>
                                                          <w:marTop w:val="0"/>
                                                          <w:marBottom w:val="0"/>
                                                          <w:divBdr>
                                                            <w:top w:val="none" w:sz="0" w:space="0" w:color="auto"/>
                                                            <w:left w:val="none" w:sz="0" w:space="0" w:color="auto"/>
                                                            <w:bottom w:val="none" w:sz="0" w:space="0" w:color="auto"/>
                                                            <w:right w:val="none" w:sz="0" w:space="0" w:color="auto"/>
                                                          </w:divBdr>
                                                        </w:div>
                                                        <w:div w:id="237712704">
                                                          <w:marLeft w:val="0"/>
                                                          <w:marRight w:val="0"/>
                                                          <w:marTop w:val="0"/>
                                                          <w:marBottom w:val="0"/>
                                                          <w:divBdr>
                                                            <w:top w:val="none" w:sz="0" w:space="0" w:color="auto"/>
                                                            <w:left w:val="none" w:sz="0" w:space="0" w:color="auto"/>
                                                            <w:bottom w:val="none" w:sz="0" w:space="0" w:color="auto"/>
                                                            <w:right w:val="none" w:sz="0" w:space="0" w:color="auto"/>
                                                          </w:divBdr>
                                                        </w:div>
                                                        <w:div w:id="1854150431">
                                                          <w:marLeft w:val="0"/>
                                                          <w:marRight w:val="0"/>
                                                          <w:marTop w:val="0"/>
                                                          <w:marBottom w:val="0"/>
                                                          <w:divBdr>
                                                            <w:top w:val="none" w:sz="0" w:space="0" w:color="auto"/>
                                                            <w:left w:val="none" w:sz="0" w:space="0" w:color="auto"/>
                                                            <w:bottom w:val="none" w:sz="0" w:space="0" w:color="auto"/>
                                                            <w:right w:val="none" w:sz="0" w:space="0" w:color="auto"/>
                                                          </w:divBdr>
                                                        </w:div>
                                                        <w:div w:id="401872015">
                                                          <w:marLeft w:val="0"/>
                                                          <w:marRight w:val="0"/>
                                                          <w:marTop w:val="0"/>
                                                          <w:marBottom w:val="0"/>
                                                          <w:divBdr>
                                                            <w:top w:val="none" w:sz="0" w:space="0" w:color="auto"/>
                                                            <w:left w:val="none" w:sz="0" w:space="0" w:color="auto"/>
                                                            <w:bottom w:val="none" w:sz="0" w:space="0" w:color="auto"/>
                                                            <w:right w:val="none" w:sz="0" w:space="0" w:color="auto"/>
                                                          </w:divBdr>
                                                        </w:div>
                                                        <w:div w:id="1192064121">
                                                          <w:marLeft w:val="0"/>
                                                          <w:marRight w:val="0"/>
                                                          <w:marTop w:val="0"/>
                                                          <w:marBottom w:val="0"/>
                                                          <w:divBdr>
                                                            <w:top w:val="none" w:sz="0" w:space="0" w:color="auto"/>
                                                            <w:left w:val="none" w:sz="0" w:space="0" w:color="auto"/>
                                                            <w:bottom w:val="none" w:sz="0" w:space="0" w:color="auto"/>
                                                            <w:right w:val="none" w:sz="0" w:space="0" w:color="auto"/>
                                                          </w:divBdr>
                                                        </w:div>
                                                        <w:div w:id="18253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331705">
      <w:bodyDiv w:val="1"/>
      <w:marLeft w:val="0"/>
      <w:marRight w:val="0"/>
      <w:marTop w:val="0"/>
      <w:marBottom w:val="0"/>
      <w:divBdr>
        <w:top w:val="none" w:sz="0" w:space="0" w:color="auto"/>
        <w:left w:val="none" w:sz="0" w:space="0" w:color="auto"/>
        <w:bottom w:val="none" w:sz="0" w:space="0" w:color="auto"/>
        <w:right w:val="none" w:sz="0" w:space="0" w:color="auto"/>
      </w:divBdr>
      <w:divsChild>
        <w:div w:id="2061324963">
          <w:marLeft w:val="0"/>
          <w:marRight w:val="0"/>
          <w:marTop w:val="0"/>
          <w:marBottom w:val="0"/>
          <w:divBdr>
            <w:top w:val="none" w:sz="0" w:space="0" w:color="auto"/>
            <w:left w:val="none" w:sz="0" w:space="0" w:color="auto"/>
            <w:bottom w:val="none" w:sz="0" w:space="0" w:color="auto"/>
            <w:right w:val="none" w:sz="0" w:space="0" w:color="auto"/>
          </w:divBdr>
          <w:divsChild>
            <w:div w:id="428503074">
              <w:marLeft w:val="0"/>
              <w:marRight w:val="0"/>
              <w:marTop w:val="0"/>
              <w:marBottom w:val="0"/>
              <w:divBdr>
                <w:top w:val="none" w:sz="0" w:space="0" w:color="auto"/>
                <w:left w:val="none" w:sz="0" w:space="0" w:color="auto"/>
                <w:bottom w:val="none" w:sz="0" w:space="0" w:color="auto"/>
                <w:right w:val="none" w:sz="0" w:space="0" w:color="auto"/>
              </w:divBdr>
              <w:divsChild>
                <w:div w:id="606160681">
                  <w:marLeft w:val="0"/>
                  <w:marRight w:val="0"/>
                  <w:marTop w:val="100"/>
                  <w:marBottom w:val="100"/>
                  <w:divBdr>
                    <w:top w:val="none" w:sz="0" w:space="0" w:color="auto"/>
                    <w:left w:val="none" w:sz="0" w:space="0" w:color="auto"/>
                    <w:bottom w:val="none" w:sz="0" w:space="0" w:color="auto"/>
                    <w:right w:val="none" w:sz="0" w:space="0" w:color="auto"/>
                  </w:divBdr>
                  <w:divsChild>
                    <w:div w:id="1447046388">
                      <w:marLeft w:val="0"/>
                      <w:marRight w:val="0"/>
                      <w:marTop w:val="0"/>
                      <w:marBottom w:val="0"/>
                      <w:divBdr>
                        <w:top w:val="none" w:sz="0" w:space="0" w:color="auto"/>
                        <w:left w:val="none" w:sz="0" w:space="0" w:color="auto"/>
                        <w:bottom w:val="none" w:sz="0" w:space="0" w:color="auto"/>
                        <w:right w:val="none" w:sz="0" w:space="0" w:color="auto"/>
                      </w:divBdr>
                      <w:divsChild>
                        <w:div w:id="398090699">
                          <w:marLeft w:val="0"/>
                          <w:marRight w:val="0"/>
                          <w:marTop w:val="0"/>
                          <w:marBottom w:val="0"/>
                          <w:divBdr>
                            <w:top w:val="none" w:sz="0" w:space="0" w:color="auto"/>
                            <w:left w:val="none" w:sz="0" w:space="0" w:color="auto"/>
                            <w:bottom w:val="none" w:sz="0" w:space="0" w:color="auto"/>
                            <w:right w:val="none" w:sz="0" w:space="0" w:color="auto"/>
                          </w:divBdr>
                          <w:divsChild>
                            <w:div w:id="190265595">
                              <w:marLeft w:val="0"/>
                              <w:marRight w:val="0"/>
                              <w:marTop w:val="0"/>
                              <w:marBottom w:val="0"/>
                              <w:divBdr>
                                <w:top w:val="none" w:sz="0" w:space="0" w:color="auto"/>
                                <w:left w:val="none" w:sz="0" w:space="0" w:color="auto"/>
                                <w:bottom w:val="none" w:sz="0" w:space="0" w:color="auto"/>
                                <w:right w:val="none" w:sz="0" w:space="0" w:color="auto"/>
                              </w:divBdr>
                              <w:divsChild>
                                <w:div w:id="942417981">
                                  <w:marLeft w:val="75"/>
                                  <w:marRight w:val="75"/>
                                  <w:marTop w:val="0"/>
                                  <w:marBottom w:val="0"/>
                                  <w:divBdr>
                                    <w:top w:val="none" w:sz="0" w:space="0" w:color="auto"/>
                                    <w:left w:val="none" w:sz="0" w:space="0" w:color="auto"/>
                                    <w:bottom w:val="none" w:sz="0" w:space="0" w:color="auto"/>
                                    <w:right w:val="none" w:sz="0" w:space="0" w:color="auto"/>
                                  </w:divBdr>
                                  <w:divsChild>
                                    <w:div w:id="1515726055">
                                      <w:marLeft w:val="0"/>
                                      <w:marRight w:val="0"/>
                                      <w:marTop w:val="0"/>
                                      <w:marBottom w:val="0"/>
                                      <w:divBdr>
                                        <w:top w:val="none" w:sz="0" w:space="0" w:color="auto"/>
                                        <w:left w:val="none" w:sz="0" w:space="0" w:color="auto"/>
                                        <w:bottom w:val="none" w:sz="0" w:space="0" w:color="auto"/>
                                        <w:right w:val="none" w:sz="0" w:space="0" w:color="auto"/>
                                      </w:divBdr>
                                      <w:divsChild>
                                        <w:div w:id="947346104">
                                          <w:marLeft w:val="0"/>
                                          <w:marRight w:val="0"/>
                                          <w:marTop w:val="0"/>
                                          <w:marBottom w:val="0"/>
                                          <w:divBdr>
                                            <w:top w:val="none" w:sz="0" w:space="0" w:color="auto"/>
                                            <w:left w:val="none" w:sz="0" w:space="0" w:color="auto"/>
                                            <w:bottom w:val="none" w:sz="0" w:space="0" w:color="auto"/>
                                            <w:right w:val="none" w:sz="0" w:space="0" w:color="auto"/>
                                          </w:divBdr>
                                          <w:divsChild>
                                            <w:div w:id="1977877362">
                                              <w:marLeft w:val="0"/>
                                              <w:marRight w:val="0"/>
                                              <w:marTop w:val="0"/>
                                              <w:marBottom w:val="0"/>
                                              <w:divBdr>
                                                <w:top w:val="none" w:sz="0" w:space="0" w:color="auto"/>
                                                <w:left w:val="none" w:sz="0" w:space="0" w:color="auto"/>
                                                <w:bottom w:val="none" w:sz="0" w:space="0" w:color="auto"/>
                                                <w:right w:val="none" w:sz="0" w:space="0" w:color="auto"/>
                                              </w:divBdr>
                                              <w:divsChild>
                                                <w:div w:id="365183492">
                                                  <w:marLeft w:val="0"/>
                                                  <w:marRight w:val="0"/>
                                                  <w:marTop w:val="0"/>
                                                  <w:marBottom w:val="0"/>
                                                  <w:divBdr>
                                                    <w:top w:val="none" w:sz="0" w:space="0" w:color="auto"/>
                                                    <w:left w:val="none" w:sz="0" w:space="0" w:color="auto"/>
                                                    <w:bottom w:val="none" w:sz="0" w:space="0" w:color="auto"/>
                                                    <w:right w:val="none" w:sz="0" w:space="0" w:color="auto"/>
                                                  </w:divBdr>
                                                  <w:divsChild>
                                                    <w:div w:id="28528566">
                                                      <w:marLeft w:val="0"/>
                                                      <w:marRight w:val="0"/>
                                                      <w:marTop w:val="0"/>
                                                      <w:marBottom w:val="0"/>
                                                      <w:divBdr>
                                                        <w:top w:val="none" w:sz="0" w:space="0" w:color="auto"/>
                                                        <w:left w:val="none" w:sz="0" w:space="0" w:color="auto"/>
                                                        <w:bottom w:val="none" w:sz="0" w:space="0" w:color="auto"/>
                                                        <w:right w:val="none" w:sz="0" w:space="0" w:color="auto"/>
                                                      </w:divBdr>
                                                      <w:divsChild>
                                                        <w:div w:id="428698400">
                                                          <w:marLeft w:val="0"/>
                                                          <w:marRight w:val="0"/>
                                                          <w:marTop w:val="0"/>
                                                          <w:marBottom w:val="0"/>
                                                          <w:divBdr>
                                                            <w:top w:val="none" w:sz="0" w:space="0" w:color="auto"/>
                                                            <w:left w:val="none" w:sz="0" w:space="0" w:color="auto"/>
                                                            <w:bottom w:val="none" w:sz="0" w:space="0" w:color="auto"/>
                                                            <w:right w:val="none" w:sz="0" w:space="0" w:color="auto"/>
                                                          </w:divBdr>
                                                        </w:div>
                                                        <w:div w:id="1171868782">
                                                          <w:marLeft w:val="0"/>
                                                          <w:marRight w:val="0"/>
                                                          <w:marTop w:val="0"/>
                                                          <w:marBottom w:val="0"/>
                                                          <w:divBdr>
                                                            <w:top w:val="none" w:sz="0" w:space="0" w:color="auto"/>
                                                            <w:left w:val="none" w:sz="0" w:space="0" w:color="auto"/>
                                                            <w:bottom w:val="none" w:sz="0" w:space="0" w:color="auto"/>
                                                            <w:right w:val="none" w:sz="0" w:space="0" w:color="auto"/>
                                                          </w:divBdr>
                                                        </w:div>
                                                        <w:div w:id="730154088">
                                                          <w:marLeft w:val="0"/>
                                                          <w:marRight w:val="0"/>
                                                          <w:marTop w:val="0"/>
                                                          <w:marBottom w:val="0"/>
                                                          <w:divBdr>
                                                            <w:top w:val="none" w:sz="0" w:space="0" w:color="auto"/>
                                                            <w:left w:val="none" w:sz="0" w:space="0" w:color="auto"/>
                                                            <w:bottom w:val="none" w:sz="0" w:space="0" w:color="auto"/>
                                                            <w:right w:val="none" w:sz="0" w:space="0" w:color="auto"/>
                                                          </w:divBdr>
                                                        </w:div>
                                                        <w:div w:id="1650085803">
                                                          <w:marLeft w:val="0"/>
                                                          <w:marRight w:val="0"/>
                                                          <w:marTop w:val="0"/>
                                                          <w:marBottom w:val="0"/>
                                                          <w:divBdr>
                                                            <w:top w:val="none" w:sz="0" w:space="0" w:color="auto"/>
                                                            <w:left w:val="none" w:sz="0" w:space="0" w:color="auto"/>
                                                            <w:bottom w:val="none" w:sz="0" w:space="0" w:color="auto"/>
                                                            <w:right w:val="none" w:sz="0" w:space="0" w:color="auto"/>
                                                          </w:divBdr>
                                                        </w:div>
                                                        <w:div w:id="1944026196">
                                                          <w:marLeft w:val="0"/>
                                                          <w:marRight w:val="0"/>
                                                          <w:marTop w:val="0"/>
                                                          <w:marBottom w:val="0"/>
                                                          <w:divBdr>
                                                            <w:top w:val="none" w:sz="0" w:space="0" w:color="auto"/>
                                                            <w:left w:val="none" w:sz="0" w:space="0" w:color="auto"/>
                                                            <w:bottom w:val="none" w:sz="0" w:space="0" w:color="auto"/>
                                                            <w:right w:val="none" w:sz="0" w:space="0" w:color="auto"/>
                                                          </w:divBdr>
                                                        </w:div>
                                                        <w:div w:id="1601837060">
                                                          <w:marLeft w:val="0"/>
                                                          <w:marRight w:val="0"/>
                                                          <w:marTop w:val="0"/>
                                                          <w:marBottom w:val="0"/>
                                                          <w:divBdr>
                                                            <w:top w:val="none" w:sz="0" w:space="0" w:color="auto"/>
                                                            <w:left w:val="none" w:sz="0" w:space="0" w:color="auto"/>
                                                            <w:bottom w:val="none" w:sz="0" w:space="0" w:color="auto"/>
                                                            <w:right w:val="none" w:sz="0" w:space="0" w:color="auto"/>
                                                          </w:divBdr>
                                                        </w:div>
                                                        <w:div w:id="1346902518">
                                                          <w:marLeft w:val="0"/>
                                                          <w:marRight w:val="0"/>
                                                          <w:marTop w:val="0"/>
                                                          <w:marBottom w:val="0"/>
                                                          <w:divBdr>
                                                            <w:top w:val="none" w:sz="0" w:space="0" w:color="auto"/>
                                                            <w:left w:val="none" w:sz="0" w:space="0" w:color="auto"/>
                                                            <w:bottom w:val="none" w:sz="0" w:space="0" w:color="auto"/>
                                                            <w:right w:val="none" w:sz="0" w:space="0" w:color="auto"/>
                                                          </w:divBdr>
                                                        </w:div>
                                                        <w:div w:id="1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187398">
      <w:bodyDiv w:val="1"/>
      <w:marLeft w:val="0"/>
      <w:marRight w:val="0"/>
      <w:marTop w:val="0"/>
      <w:marBottom w:val="0"/>
      <w:divBdr>
        <w:top w:val="none" w:sz="0" w:space="0" w:color="auto"/>
        <w:left w:val="none" w:sz="0" w:space="0" w:color="auto"/>
        <w:bottom w:val="none" w:sz="0" w:space="0" w:color="auto"/>
        <w:right w:val="none" w:sz="0" w:space="0" w:color="auto"/>
      </w:divBdr>
      <w:divsChild>
        <w:div w:id="1567498652">
          <w:marLeft w:val="0"/>
          <w:marRight w:val="0"/>
          <w:marTop w:val="0"/>
          <w:marBottom w:val="0"/>
          <w:divBdr>
            <w:top w:val="none" w:sz="0" w:space="0" w:color="auto"/>
            <w:left w:val="none" w:sz="0" w:space="0" w:color="auto"/>
            <w:bottom w:val="none" w:sz="0" w:space="0" w:color="auto"/>
            <w:right w:val="none" w:sz="0" w:space="0" w:color="auto"/>
          </w:divBdr>
          <w:divsChild>
            <w:div w:id="57213811">
              <w:marLeft w:val="0"/>
              <w:marRight w:val="0"/>
              <w:marTop w:val="0"/>
              <w:marBottom w:val="0"/>
              <w:divBdr>
                <w:top w:val="none" w:sz="0" w:space="0" w:color="auto"/>
                <w:left w:val="none" w:sz="0" w:space="0" w:color="auto"/>
                <w:bottom w:val="none" w:sz="0" w:space="0" w:color="auto"/>
                <w:right w:val="none" w:sz="0" w:space="0" w:color="auto"/>
              </w:divBdr>
              <w:divsChild>
                <w:div w:id="1710763505">
                  <w:marLeft w:val="0"/>
                  <w:marRight w:val="0"/>
                  <w:marTop w:val="100"/>
                  <w:marBottom w:val="100"/>
                  <w:divBdr>
                    <w:top w:val="none" w:sz="0" w:space="0" w:color="auto"/>
                    <w:left w:val="none" w:sz="0" w:space="0" w:color="auto"/>
                    <w:bottom w:val="none" w:sz="0" w:space="0" w:color="auto"/>
                    <w:right w:val="none" w:sz="0" w:space="0" w:color="auto"/>
                  </w:divBdr>
                  <w:divsChild>
                    <w:div w:id="1895432415">
                      <w:marLeft w:val="0"/>
                      <w:marRight w:val="0"/>
                      <w:marTop w:val="0"/>
                      <w:marBottom w:val="0"/>
                      <w:divBdr>
                        <w:top w:val="none" w:sz="0" w:space="0" w:color="auto"/>
                        <w:left w:val="none" w:sz="0" w:space="0" w:color="auto"/>
                        <w:bottom w:val="none" w:sz="0" w:space="0" w:color="auto"/>
                        <w:right w:val="none" w:sz="0" w:space="0" w:color="auto"/>
                      </w:divBdr>
                      <w:divsChild>
                        <w:div w:id="1697463707">
                          <w:marLeft w:val="0"/>
                          <w:marRight w:val="0"/>
                          <w:marTop w:val="0"/>
                          <w:marBottom w:val="0"/>
                          <w:divBdr>
                            <w:top w:val="none" w:sz="0" w:space="0" w:color="auto"/>
                            <w:left w:val="none" w:sz="0" w:space="0" w:color="auto"/>
                            <w:bottom w:val="none" w:sz="0" w:space="0" w:color="auto"/>
                            <w:right w:val="none" w:sz="0" w:space="0" w:color="auto"/>
                          </w:divBdr>
                          <w:divsChild>
                            <w:div w:id="2007661162">
                              <w:marLeft w:val="0"/>
                              <w:marRight w:val="0"/>
                              <w:marTop w:val="0"/>
                              <w:marBottom w:val="0"/>
                              <w:divBdr>
                                <w:top w:val="none" w:sz="0" w:space="0" w:color="auto"/>
                                <w:left w:val="none" w:sz="0" w:space="0" w:color="auto"/>
                                <w:bottom w:val="none" w:sz="0" w:space="0" w:color="auto"/>
                                <w:right w:val="none" w:sz="0" w:space="0" w:color="auto"/>
                              </w:divBdr>
                              <w:divsChild>
                                <w:div w:id="1630696987">
                                  <w:marLeft w:val="75"/>
                                  <w:marRight w:val="75"/>
                                  <w:marTop w:val="0"/>
                                  <w:marBottom w:val="0"/>
                                  <w:divBdr>
                                    <w:top w:val="none" w:sz="0" w:space="0" w:color="auto"/>
                                    <w:left w:val="none" w:sz="0" w:space="0" w:color="auto"/>
                                    <w:bottom w:val="none" w:sz="0" w:space="0" w:color="auto"/>
                                    <w:right w:val="none" w:sz="0" w:space="0" w:color="auto"/>
                                  </w:divBdr>
                                  <w:divsChild>
                                    <w:div w:id="565994652">
                                      <w:marLeft w:val="0"/>
                                      <w:marRight w:val="0"/>
                                      <w:marTop w:val="0"/>
                                      <w:marBottom w:val="0"/>
                                      <w:divBdr>
                                        <w:top w:val="none" w:sz="0" w:space="0" w:color="auto"/>
                                        <w:left w:val="none" w:sz="0" w:space="0" w:color="auto"/>
                                        <w:bottom w:val="none" w:sz="0" w:space="0" w:color="auto"/>
                                        <w:right w:val="none" w:sz="0" w:space="0" w:color="auto"/>
                                      </w:divBdr>
                                      <w:divsChild>
                                        <w:div w:id="517744006">
                                          <w:marLeft w:val="0"/>
                                          <w:marRight w:val="0"/>
                                          <w:marTop w:val="0"/>
                                          <w:marBottom w:val="0"/>
                                          <w:divBdr>
                                            <w:top w:val="none" w:sz="0" w:space="0" w:color="auto"/>
                                            <w:left w:val="none" w:sz="0" w:space="0" w:color="auto"/>
                                            <w:bottom w:val="none" w:sz="0" w:space="0" w:color="auto"/>
                                            <w:right w:val="none" w:sz="0" w:space="0" w:color="auto"/>
                                          </w:divBdr>
                                          <w:divsChild>
                                            <w:div w:id="1352754694">
                                              <w:marLeft w:val="0"/>
                                              <w:marRight w:val="0"/>
                                              <w:marTop w:val="0"/>
                                              <w:marBottom w:val="0"/>
                                              <w:divBdr>
                                                <w:top w:val="none" w:sz="0" w:space="0" w:color="auto"/>
                                                <w:left w:val="none" w:sz="0" w:space="0" w:color="auto"/>
                                                <w:bottom w:val="none" w:sz="0" w:space="0" w:color="auto"/>
                                                <w:right w:val="none" w:sz="0" w:space="0" w:color="auto"/>
                                              </w:divBdr>
                                              <w:divsChild>
                                                <w:div w:id="1460487498">
                                                  <w:marLeft w:val="0"/>
                                                  <w:marRight w:val="0"/>
                                                  <w:marTop w:val="0"/>
                                                  <w:marBottom w:val="0"/>
                                                  <w:divBdr>
                                                    <w:top w:val="none" w:sz="0" w:space="0" w:color="auto"/>
                                                    <w:left w:val="none" w:sz="0" w:space="0" w:color="auto"/>
                                                    <w:bottom w:val="none" w:sz="0" w:space="0" w:color="auto"/>
                                                    <w:right w:val="none" w:sz="0" w:space="0" w:color="auto"/>
                                                  </w:divBdr>
                                                  <w:divsChild>
                                                    <w:div w:id="2132164561">
                                                      <w:marLeft w:val="0"/>
                                                      <w:marRight w:val="0"/>
                                                      <w:marTop w:val="0"/>
                                                      <w:marBottom w:val="0"/>
                                                      <w:divBdr>
                                                        <w:top w:val="none" w:sz="0" w:space="0" w:color="auto"/>
                                                        <w:left w:val="none" w:sz="0" w:space="0" w:color="auto"/>
                                                        <w:bottom w:val="none" w:sz="0" w:space="0" w:color="auto"/>
                                                        <w:right w:val="none" w:sz="0" w:space="0" w:color="auto"/>
                                                      </w:divBdr>
                                                      <w:divsChild>
                                                        <w:div w:id="1215463109">
                                                          <w:marLeft w:val="0"/>
                                                          <w:marRight w:val="0"/>
                                                          <w:marTop w:val="0"/>
                                                          <w:marBottom w:val="0"/>
                                                          <w:divBdr>
                                                            <w:top w:val="none" w:sz="0" w:space="0" w:color="auto"/>
                                                            <w:left w:val="none" w:sz="0" w:space="0" w:color="auto"/>
                                                            <w:bottom w:val="none" w:sz="0" w:space="0" w:color="auto"/>
                                                            <w:right w:val="none" w:sz="0" w:space="0" w:color="auto"/>
                                                          </w:divBdr>
                                                          <w:divsChild>
                                                            <w:div w:id="2017806974">
                                                              <w:marLeft w:val="0"/>
                                                              <w:marRight w:val="0"/>
                                                              <w:marTop w:val="0"/>
                                                              <w:marBottom w:val="0"/>
                                                              <w:divBdr>
                                                                <w:top w:val="none" w:sz="0" w:space="0" w:color="auto"/>
                                                                <w:left w:val="none" w:sz="0" w:space="0" w:color="auto"/>
                                                                <w:bottom w:val="none" w:sz="0" w:space="0" w:color="auto"/>
                                                                <w:right w:val="none" w:sz="0" w:space="0" w:color="auto"/>
                                                              </w:divBdr>
                                                            </w:div>
                                                            <w:div w:id="1813672134">
                                                              <w:marLeft w:val="0"/>
                                                              <w:marRight w:val="0"/>
                                                              <w:marTop w:val="0"/>
                                                              <w:marBottom w:val="0"/>
                                                              <w:divBdr>
                                                                <w:top w:val="none" w:sz="0" w:space="0" w:color="auto"/>
                                                                <w:left w:val="none" w:sz="0" w:space="0" w:color="auto"/>
                                                                <w:bottom w:val="none" w:sz="0" w:space="0" w:color="auto"/>
                                                                <w:right w:val="none" w:sz="0" w:space="0" w:color="auto"/>
                                                              </w:divBdr>
                                                            </w:div>
                                                            <w:div w:id="397442343">
                                                              <w:marLeft w:val="0"/>
                                                              <w:marRight w:val="0"/>
                                                              <w:marTop w:val="0"/>
                                                              <w:marBottom w:val="0"/>
                                                              <w:divBdr>
                                                                <w:top w:val="none" w:sz="0" w:space="0" w:color="auto"/>
                                                                <w:left w:val="none" w:sz="0" w:space="0" w:color="auto"/>
                                                                <w:bottom w:val="none" w:sz="0" w:space="0" w:color="auto"/>
                                                                <w:right w:val="none" w:sz="0" w:space="0" w:color="auto"/>
                                                              </w:divBdr>
                                                            </w:div>
                                                            <w:div w:id="1606572970">
                                                              <w:marLeft w:val="0"/>
                                                              <w:marRight w:val="0"/>
                                                              <w:marTop w:val="0"/>
                                                              <w:marBottom w:val="0"/>
                                                              <w:divBdr>
                                                                <w:top w:val="none" w:sz="0" w:space="0" w:color="auto"/>
                                                                <w:left w:val="none" w:sz="0" w:space="0" w:color="auto"/>
                                                                <w:bottom w:val="none" w:sz="0" w:space="0" w:color="auto"/>
                                                                <w:right w:val="none" w:sz="0" w:space="0" w:color="auto"/>
                                                              </w:divBdr>
                                                            </w:div>
                                                            <w:div w:id="630356782">
                                                              <w:marLeft w:val="0"/>
                                                              <w:marRight w:val="0"/>
                                                              <w:marTop w:val="0"/>
                                                              <w:marBottom w:val="0"/>
                                                              <w:divBdr>
                                                                <w:top w:val="none" w:sz="0" w:space="0" w:color="auto"/>
                                                                <w:left w:val="none" w:sz="0" w:space="0" w:color="auto"/>
                                                                <w:bottom w:val="none" w:sz="0" w:space="0" w:color="auto"/>
                                                                <w:right w:val="none" w:sz="0" w:space="0" w:color="auto"/>
                                                              </w:divBdr>
                                                            </w:div>
                                                            <w:div w:id="9003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e\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A0F80D85-414B-46D0-93F1-D94A776F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4</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Jade Harkness</cp:lastModifiedBy>
  <cp:revision>4</cp:revision>
  <dcterms:created xsi:type="dcterms:W3CDTF">2016-09-02T17:01:00Z</dcterms:created>
  <dcterms:modified xsi:type="dcterms:W3CDTF">2016-09-02T17:48:00Z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