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E117" w14:textId="77777777" w:rsidR="00B9028B" w:rsidRDefault="00635088">
      <w:r>
        <w:rPr>
          <w:noProof/>
          <w:lang w:eastAsia="en-GB"/>
        </w:rPr>
        <mc:AlternateContent>
          <mc:Choice Requires="wps">
            <w:drawing>
              <wp:anchor distT="0" distB="0" distL="114300" distR="114300" simplePos="0" relativeHeight="251663360" behindDoc="0" locked="0" layoutInCell="1" allowOverlap="1" wp14:anchorId="5DCE8AEE" wp14:editId="27657FA6">
                <wp:simplePos x="0" y="0"/>
                <wp:positionH relativeFrom="column">
                  <wp:posOffset>1203960</wp:posOffset>
                </wp:positionH>
                <wp:positionV relativeFrom="paragraph">
                  <wp:posOffset>-640080</wp:posOffset>
                </wp:positionV>
                <wp:extent cx="5238750" cy="2392680"/>
                <wp:effectExtent l="19050" t="19050" r="19050" b="26670"/>
                <wp:wrapNone/>
                <wp:docPr id="4" name="Rounded Rectangle 4"/>
                <wp:cNvGraphicFramePr/>
                <a:graphic xmlns:a="http://schemas.openxmlformats.org/drawingml/2006/main">
                  <a:graphicData uri="http://schemas.microsoft.com/office/word/2010/wordprocessingShape">
                    <wps:wsp>
                      <wps:cNvSpPr/>
                      <wps:spPr>
                        <a:xfrm>
                          <a:off x="0" y="0"/>
                          <a:ext cx="5238750" cy="2392680"/>
                        </a:xfrm>
                        <a:prstGeom prst="roundRect">
                          <a:avLst/>
                        </a:prstGeom>
                        <a:gradFill>
                          <a:gsLst>
                            <a:gs pos="0">
                              <a:srgbClr val="92D050"/>
                            </a:gs>
                            <a:gs pos="74000">
                              <a:schemeClr val="accent1">
                                <a:lumMod val="45000"/>
                                <a:lumOff val="55000"/>
                              </a:schemeClr>
                            </a:gs>
                            <a:gs pos="88000">
                              <a:schemeClr val="accent1">
                                <a:lumMod val="45000"/>
                                <a:lumOff val="55000"/>
                              </a:schemeClr>
                            </a:gs>
                            <a:gs pos="100000">
                              <a:schemeClr val="accent1">
                                <a:lumMod val="30000"/>
                                <a:lumOff val="70000"/>
                              </a:schemeClr>
                            </a:gs>
                          </a:gsLst>
                          <a:lin ang="5400000" scaled="1"/>
                        </a:gradFill>
                        <a:ln w="38100" cap="flat" cmpd="sng" algn="ctr">
                          <a:solidFill>
                            <a:srgbClr val="FFFF00"/>
                          </a:solidFill>
                          <a:prstDash val="solid"/>
                          <a:miter lim="800000"/>
                        </a:ln>
                        <a:effectLst/>
                      </wps:spPr>
                      <wps:txbx>
                        <w:txbxContent>
                          <w:p w14:paraId="550FD59F" w14:textId="782CB658" w:rsidR="0063242E" w:rsidRPr="00C61B46" w:rsidRDefault="00244E04" w:rsidP="002F2D58">
                            <w:pPr>
                              <w:pStyle w:val="Default"/>
                              <w:jc w:val="center"/>
                              <w:rPr>
                                <w:color w:val="FFFF00"/>
                                <w:sz w:val="36"/>
                                <w:szCs w:val="36"/>
                              </w:rPr>
                            </w:pPr>
                            <w:r>
                              <w:rPr>
                                <w:b/>
                                <w:bCs/>
                                <w:color w:val="FFFF00"/>
                                <w:sz w:val="36"/>
                                <w:szCs w:val="36"/>
                              </w:rPr>
                              <w:t>Aboriginal Art</w:t>
                            </w:r>
                          </w:p>
                          <w:p w14:paraId="5B8314AB" w14:textId="665C4E05" w:rsidR="0063242E" w:rsidRDefault="0063242E" w:rsidP="00C61B46">
                            <w:pPr>
                              <w:pStyle w:val="Default"/>
                              <w:jc w:val="center"/>
                              <w:rPr>
                                <w:b/>
                                <w:i/>
                                <w:iCs/>
                                <w:sz w:val="28"/>
                                <w:szCs w:val="36"/>
                              </w:rPr>
                            </w:pPr>
                            <w:r w:rsidRPr="002F2D58">
                              <w:rPr>
                                <w:b/>
                                <w:i/>
                                <w:iCs/>
                                <w:sz w:val="28"/>
                                <w:szCs w:val="36"/>
                              </w:rPr>
                              <w:t>Explanation of unit…</w:t>
                            </w:r>
                          </w:p>
                          <w:p w14:paraId="7E29FFFC" w14:textId="5AB2969D" w:rsidR="00244E04" w:rsidRPr="00244E04" w:rsidRDefault="00244E04" w:rsidP="00C61B46">
                            <w:pPr>
                              <w:pStyle w:val="Default"/>
                              <w:jc w:val="center"/>
                              <w:rPr>
                                <w:sz w:val="26"/>
                                <w:szCs w:val="26"/>
                              </w:rPr>
                            </w:pPr>
                            <w:r>
                              <w:rPr>
                                <w:sz w:val="26"/>
                                <w:szCs w:val="26"/>
                              </w:rPr>
                              <w:t xml:space="preserve">Linked to the Geography topic about Australia, pupils will explore </w:t>
                            </w:r>
                            <w:r w:rsidRPr="00244E04">
                              <w:rPr>
                                <w:sz w:val="26"/>
                                <w:szCs w:val="26"/>
                              </w:rPr>
                              <w:t>Indigenous</w:t>
                            </w:r>
                            <w:r w:rsidRPr="00244E04">
                              <w:rPr>
                                <w:sz w:val="26"/>
                                <w:szCs w:val="26"/>
                              </w:rPr>
                              <w:t xml:space="preserve"> Australian art</w:t>
                            </w:r>
                            <w:r>
                              <w:rPr>
                                <w:sz w:val="26"/>
                                <w:szCs w:val="26"/>
                              </w:rPr>
                              <w:t>.  They will</w:t>
                            </w:r>
                            <w:r w:rsidRPr="00244E04">
                              <w:rPr>
                                <w:sz w:val="26"/>
                                <w:szCs w:val="26"/>
                              </w:rPr>
                              <w:t xml:space="preserve"> develop their art skills while learning about a range of different Indigenous Australian painting techniques and styles, including dot painting and cross-hatching. They then use these techniques to decorate a variety of Indigenous Australian artefacts, such as boomerangs and </w:t>
                            </w:r>
                            <w:proofErr w:type="spellStart"/>
                            <w:r w:rsidRPr="00244E04">
                              <w:rPr>
                                <w:sz w:val="26"/>
                                <w:szCs w:val="26"/>
                              </w:rPr>
                              <w:t>rainsticks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E8AEE" id="Rounded Rectangle 4" o:spid="_x0000_s1026" style="position:absolute;margin-left:94.8pt;margin-top:-50.4pt;width:412.5pt;height:1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" fillcolor="#92d050" strokecolor="yellow" strokeweight="3pt">
                <v:fill color2="#cde0f2 [980]" colors="0 #92d050;48497f #b5d2ec;57672f #b5d2ec;1 #cee1f2" focus="100%" type="gradient"/>
                <v:stroke joinstyle="miter"/>
                <v:textbox>
                  <w:txbxContent>
                    <w:p w14:paraId="550FD59F" w14:textId="782CB658" w:rsidR="0063242E" w:rsidRPr="00C61B46" w:rsidRDefault="00244E04" w:rsidP="002F2D58">
                      <w:pPr>
                        <w:pStyle w:val="Default"/>
                        <w:jc w:val="center"/>
                        <w:rPr>
                          <w:color w:val="FFFF00"/>
                          <w:sz w:val="36"/>
                          <w:szCs w:val="36"/>
                        </w:rPr>
                      </w:pPr>
                      <w:r>
                        <w:rPr>
                          <w:b/>
                          <w:bCs/>
                          <w:color w:val="FFFF00"/>
                          <w:sz w:val="36"/>
                          <w:szCs w:val="36"/>
                        </w:rPr>
                        <w:t>Aboriginal Art</w:t>
                      </w:r>
                    </w:p>
                    <w:p w14:paraId="5B8314AB" w14:textId="665C4E05" w:rsidR="0063242E" w:rsidRDefault="0063242E" w:rsidP="00C61B46">
                      <w:pPr>
                        <w:pStyle w:val="Default"/>
                        <w:jc w:val="center"/>
                        <w:rPr>
                          <w:b/>
                          <w:i/>
                          <w:iCs/>
                          <w:sz w:val="28"/>
                          <w:szCs w:val="36"/>
                        </w:rPr>
                      </w:pPr>
                      <w:r w:rsidRPr="002F2D58">
                        <w:rPr>
                          <w:b/>
                          <w:i/>
                          <w:iCs/>
                          <w:sz w:val="28"/>
                          <w:szCs w:val="36"/>
                        </w:rPr>
                        <w:t>Explanation of unit…</w:t>
                      </w:r>
                    </w:p>
                    <w:p w14:paraId="7E29FFFC" w14:textId="5AB2969D" w:rsidR="00244E04" w:rsidRPr="00244E04" w:rsidRDefault="00244E04" w:rsidP="00C61B46">
                      <w:pPr>
                        <w:pStyle w:val="Default"/>
                        <w:jc w:val="center"/>
                        <w:rPr>
                          <w:sz w:val="26"/>
                          <w:szCs w:val="26"/>
                        </w:rPr>
                      </w:pPr>
                      <w:r>
                        <w:rPr>
                          <w:sz w:val="26"/>
                          <w:szCs w:val="26"/>
                        </w:rPr>
                        <w:t xml:space="preserve">Linked to the Geography topic about Australia, pupils will explore </w:t>
                      </w:r>
                      <w:r w:rsidRPr="00244E04">
                        <w:rPr>
                          <w:sz w:val="26"/>
                          <w:szCs w:val="26"/>
                        </w:rPr>
                        <w:t>Indigenous</w:t>
                      </w:r>
                      <w:r w:rsidRPr="00244E04">
                        <w:rPr>
                          <w:sz w:val="26"/>
                          <w:szCs w:val="26"/>
                        </w:rPr>
                        <w:t xml:space="preserve"> Australian art</w:t>
                      </w:r>
                      <w:r>
                        <w:rPr>
                          <w:sz w:val="26"/>
                          <w:szCs w:val="26"/>
                        </w:rPr>
                        <w:t>.  They will</w:t>
                      </w:r>
                      <w:r w:rsidRPr="00244E04">
                        <w:rPr>
                          <w:sz w:val="26"/>
                          <w:szCs w:val="26"/>
                        </w:rPr>
                        <w:t xml:space="preserve"> develop their art skills while learning about a range of different Indigenous Australian painting techniques and styles, including dot painting and cross-hatching. They then use these techniques to decorate a variety of Indigenous Australian artefacts, such as boomerangs and </w:t>
                      </w:r>
                      <w:proofErr w:type="spellStart"/>
                      <w:r w:rsidRPr="00244E04">
                        <w:rPr>
                          <w:sz w:val="26"/>
                          <w:szCs w:val="26"/>
                        </w:rPr>
                        <w:t>rainsticks</w:t>
                      </w:r>
                      <w:proofErr w:type="spellEnd"/>
                    </w:p>
                  </w:txbxContent>
                </v:textbox>
              </v:roundrect>
            </w:pict>
          </mc:Fallback>
        </mc:AlternateContent>
      </w:r>
      <w:r w:rsidR="00B9028B">
        <w:rPr>
          <w:noProof/>
          <w:lang w:eastAsia="en-GB"/>
        </w:rPr>
        <mc:AlternateContent>
          <mc:Choice Requires="wps">
            <w:drawing>
              <wp:anchor distT="0" distB="0" distL="114300" distR="114300" simplePos="0" relativeHeight="251671552" behindDoc="0" locked="0" layoutInCell="1" allowOverlap="1" wp14:anchorId="496ADD7D" wp14:editId="23BFDA0E">
                <wp:simplePos x="0" y="0"/>
                <wp:positionH relativeFrom="column">
                  <wp:posOffset>-685801</wp:posOffset>
                </wp:positionH>
                <wp:positionV relativeFrom="paragraph">
                  <wp:posOffset>104775</wp:posOffset>
                </wp:positionV>
                <wp:extent cx="1800225" cy="92392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1800225" cy="923925"/>
                        </a:xfrm>
                        <a:prstGeom prst="roundRect">
                          <a:avLst>
                            <a:gd name="adj" fmla="val 12016"/>
                          </a:avLst>
                        </a:prstGeom>
                        <a:gradFill>
                          <a:gsLst>
                            <a:gs pos="0">
                              <a:srgbClr val="92D050"/>
                            </a:gs>
                            <a:gs pos="100000">
                              <a:schemeClr val="accent1">
                                <a:lumMod val="45000"/>
                                <a:lumOff val="55000"/>
                              </a:schemeClr>
                            </a:gs>
                            <a:gs pos="88000">
                              <a:schemeClr val="accent1">
                                <a:lumMod val="45000"/>
                                <a:lumOff val="55000"/>
                              </a:schemeClr>
                            </a:gs>
                            <a:gs pos="100000">
                              <a:schemeClr val="accent1">
                                <a:lumMod val="30000"/>
                                <a:lumOff val="70000"/>
                              </a:schemeClr>
                            </a:gs>
                          </a:gsLst>
                          <a:lin ang="5400000" scaled="0"/>
                        </a:gradFill>
                        <a:ln w="38100" cap="flat" cmpd="sng" algn="ctr">
                          <a:solidFill>
                            <a:srgbClr val="00B050"/>
                          </a:solidFill>
                          <a:prstDash val="solid"/>
                          <a:miter lim="800000"/>
                        </a:ln>
                        <a:effectLst/>
                      </wps:spPr>
                      <wps:txbx>
                        <w:txbxContent>
                          <w:p w14:paraId="4F383508" w14:textId="77777777" w:rsidR="00B9028B" w:rsidRPr="004254E1" w:rsidRDefault="0069500D" w:rsidP="004254E1">
                            <w:pPr>
                              <w:spacing w:after="0" w:line="240" w:lineRule="auto"/>
                              <w:jc w:val="center"/>
                              <w:rPr>
                                <w:b/>
                                <w:color w:val="FFFFFF" w:themeColor="background1"/>
                                <w:sz w:val="28"/>
                              </w:rPr>
                            </w:pPr>
                            <w:r>
                              <w:rPr>
                                <w:b/>
                                <w:color w:val="FFFFFF" w:themeColor="background1"/>
                                <w:sz w:val="28"/>
                              </w:rPr>
                              <w:t>Year 2</w:t>
                            </w:r>
                          </w:p>
                          <w:p w14:paraId="4370BCFF" w14:textId="61A1CBDE" w:rsidR="00B9028B" w:rsidRDefault="00C55BDF" w:rsidP="00706451">
                            <w:pPr>
                              <w:spacing w:after="0" w:line="240" w:lineRule="auto"/>
                              <w:jc w:val="center"/>
                              <w:rPr>
                                <w:b/>
                                <w:color w:val="FFFFFF" w:themeColor="background1"/>
                                <w:sz w:val="28"/>
                              </w:rPr>
                            </w:pPr>
                            <w:r>
                              <w:rPr>
                                <w:b/>
                                <w:color w:val="FFFFFF" w:themeColor="background1"/>
                                <w:sz w:val="28"/>
                              </w:rPr>
                              <w:t>Spring</w:t>
                            </w:r>
                          </w:p>
                          <w:p w14:paraId="1716F95D" w14:textId="2ED691FA" w:rsidR="00706451" w:rsidRPr="00706451" w:rsidRDefault="00BB6DB3" w:rsidP="00706451">
                            <w:pPr>
                              <w:spacing w:after="0" w:line="240" w:lineRule="auto"/>
                              <w:jc w:val="center"/>
                              <w:rPr>
                                <w:b/>
                                <w:sz w:val="28"/>
                              </w:rPr>
                            </w:pPr>
                            <w:r>
                              <w:rPr>
                                <w:b/>
                                <w:sz w:val="28"/>
                              </w:rPr>
                              <w: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ADD7D" id="Rounded Rectangle 2" o:spid="_x0000_s1027" style="position:absolute;margin-left:-54pt;margin-top:8.25pt;width:141.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" fillcolor="#92d050" strokecolor="#00b050" strokeweight="3pt">
                <v:fill color2="#cde0f2 [980]" colors="0 #92d050;57672f #b5d2ec;1 #b5d2ec;1 #cee1f2" focus="100%" type="gradient">
                  <o:fill v:ext="view" type="gradientUnscaled"/>
                </v:fill>
                <v:stroke joinstyle="miter"/>
                <v:textbox>
                  <w:txbxContent>
                    <w:p w14:paraId="4F383508" w14:textId="77777777" w:rsidR="00B9028B" w:rsidRPr="004254E1" w:rsidRDefault="0069500D" w:rsidP="004254E1">
                      <w:pPr>
                        <w:spacing w:after="0" w:line="240" w:lineRule="auto"/>
                        <w:jc w:val="center"/>
                        <w:rPr>
                          <w:b/>
                          <w:color w:val="FFFFFF" w:themeColor="background1"/>
                          <w:sz w:val="28"/>
                        </w:rPr>
                      </w:pPr>
                      <w:r>
                        <w:rPr>
                          <w:b/>
                          <w:color w:val="FFFFFF" w:themeColor="background1"/>
                          <w:sz w:val="28"/>
                        </w:rPr>
                        <w:t>Year 2</w:t>
                      </w:r>
                    </w:p>
                    <w:p w14:paraId="4370BCFF" w14:textId="61A1CBDE" w:rsidR="00B9028B" w:rsidRDefault="00C55BDF" w:rsidP="00706451">
                      <w:pPr>
                        <w:spacing w:after="0" w:line="240" w:lineRule="auto"/>
                        <w:jc w:val="center"/>
                        <w:rPr>
                          <w:b/>
                          <w:color w:val="FFFFFF" w:themeColor="background1"/>
                          <w:sz w:val="28"/>
                        </w:rPr>
                      </w:pPr>
                      <w:r>
                        <w:rPr>
                          <w:b/>
                          <w:color w:val="FFFFFF" w:themeColor="background1"/>
                          <w:sz w:val="28"/>
                        </w:rPr>
                        <w:t>Spring</w:t>
                      </w:r>
                    </w:p>
                    <w:p w14:paraId="1716F95D" w14:textId="2ED691FA" w:rsidR="00706451" w:rsidRPr="00706451" w:rsidRDefault="00BB6DB3" w:rsidP="00706451">
                      <w:pPr>
                        <w:spacing w:after="0" w:line="240" w:lineRule="auto"/>
                        <w:jc w:val="center"/>
                        <w:rPr>
                          <w:b/>
                          <w:sz w:val="28"/>
                        </w:rPr>
                      </w:pPr>
                      <w:r>
                        <w:rPr>
                          <w:b/>
                          <w:sz w:val="28"/>
                        </w:rPr>
                        <w:t>Art</w:t>
                      </w:r>
                    </w:p>
                  </w:txbxContent>
                </v:textbox>
              </v:roundrect>
            </w:pict>
          </mc:Fallback>
        </mc:AlternateContent>
      </w:r>
      <w:r w:rsidR="00B9028B">
        <w:rPr>
          <w:noProof/>
          <w:lang w:eastAsia="en-GB"/>
        </w:rPr>
        <w:t xml:space="preserve"> </w:t>
      </w:r>
    </w:p>
    <w:p w14:paraId="2351F557" w14:textId="77777777" w:rsidR="00B9028B" w:rsidRPr="00B9028B" w:rsidRDefault="00B9028B" w:rsidP="00B9028B"/>
    <w:p w14:paraId="1A3DD71C" w14:textId="77777777" w:rsidR="00B9028B" w:rsidRPr="00B9028B" w:rsidRDefault="00B9028B" w:rsidP="00B9028B"/>
    <w:p w14:paraId="5172121B" w14:textId="77777777" w:rsidR="00B9028B" w:rsidRPr="00B9028B" w:rsidRDefault="00B9028B" w:rsidP="00B9028B"/>
    <w:p w14:paraId="202D73D9" w14:textId="3B170C15" w:rsidR="00B9028B" w:rsidRPr="00B9028B" w:rsidRDefault="00B9028B" w:rsidP="00B9028B"/>
    <w:p w14:paraId="0AC1FDBD" w14:textId="3505901B" w:rsidR="00B9028B" w:rsidRPr="00B9028B" w:rsidRDefault="00B9028B" w:rsidP="00B9028B"/>
    <w:p w14:paraId="4F2FEE16" w14:textId="317623E4" w:rsidR="00B9028B" w:rsidRPr="00B9028B" w:rsidRDefault="00EA3878" w:rsidP="00B9028B">
      <w:r>
        <w:rPr>
          <w:noProof/>
          <w:lang w:eastAsia="en-GB"/>
        </w:rPr>
        <mc:AlternateContent>
          <mc:Choice Requires="wps">
            <w:drawing>
              <wp:anchor distT="0" distB="0" distL="114300" distR="114300" simplePos="0" relativeHeight="251661312" behindDoc="0" locked="0" layoutInCell="1" allowOverlap="1" wp14:anchorId="121D162B" wp14:editId="0752AAF6">
                <wp:simplePos x="0" y="0"/>
                <wp:positionH relativeFrom="margin">
                  <wp:posOffset>-687070</wp:posOffset>
                </wp:positionH>
                <wp:positionV relativeFrom="paragraph">
                  <wp:posOffset>253365</wp:posOffset>
                </wp:positionV>
                <wp:extent cx="7105650" cy="2033270"/>
                <wp:effectExtent l="19050" t="19050" r="19050" b="24130"/>
                <wp:wrapNone/>
                <wp:docPr id="3" name="Rounded Rectangle 3"/>
                <wp:cNvGraphicFramePr/>
                <a:graphic xmlns:a="http://schemas.openxmlformats.org/drawingml/2006/main">
                  <a:graphicData uri="http://schemas.microsoft.com/office/word/2010/wordprocessingShape">
                    <wps:wsp>
                      <wps:cNvSpPr/>
                      <wps:spPr>
                        <a:xfrm>
                          <a:off x="0" y="0"/>
                          <a:ext cx="7105650" cy="2033270"/>
                        </a:xfrm>
                        <a:prstGeom prst="roundRect">
                          <a:avLst/>
                        </a:prstGeom>
                        <a:solidFill>
                          <a:srgbClr val="92D050">
                            <a:alpha val="15000"/>
                          </a:srgbClr>
                        </a:solidFill>
                        <a:ln w="38100" cap="flat" cmpd="sng" algn="ctr">
                          <a:solidFill>
                            <a:srgbClr val="00B050"/>
                          </a:solidFill>
                          <a:prstDash val="solid"/>
                          <a:miter lim="800000"/>
                        </a:ln>
                        <a:effectLst/>
                      </wps:spPr>
                      <wps:txbx>
                        <w:txbxContent>
                          <w:p w14:paraId="04279CD0" w14:textId="1048F308" w:rsidR="00C61B46" w:rsidRDefault="00C61B46" w:rsidP="00C61B46">
                            <w:pPr>
                              <w:pStyle w:val="Default"/>
                              <w:jc w:val="center"/>
                              <w:rPr>
                                <w:b/>
                                <w:sz w:val="34"/>
                                <w:szCs w:val="34"/>
                              </w:rPr>
                            </w:pPr>
                            <w:r w:rsidRPr="00C61B46">
                              <w:rPr>
                                <w:b/>
                                <w:sz w:val="34"/>
                                <w:szCs w:val="34"/>
                              </w:rPr>
                              <w:t>Background information</w:t>
                            </w:r>
                          </w:p>
                          <w:p w14:paraId="59A04642" w14:textId="28654564" w:rsidR="00244E04" w:rsidRPr="00244E04" w:rsidRDefault="00244E04" w:rsidP="00C61B46">
                            <w:pPr>
                              <w:pStyle w:val="Default"/>
                              <w:jc w:val="center"/>
                              <w:rPr>
                                <w:sz w:val="26"/>
                                <w:szCs w:val="26"/>
                              </w:rPr>
                            </w:pPr>
                            <w:r w:rsidRPr="00244E04">
                              <w:rPr>
                                <w:sz w:val="26"/>
                                <w:szCs w:val="26"/>
                              </w:rPr>
                              <w:t xml:space="preserve">In this unit of work, </w:t>
                            </w:r>
                            <w:r>
                              <w:rPr>
                                <w:sz w:val="26"/>
                                <w:szCs w:val="26"/>
                              </w:rPr>
                              <w:t xml:space="preserve">pupils will be introduced to the technique of cross hatching.  They will use line and colour to create pictures inspired by Indigenous Dreamtime Stories.  They will explore how symbols can be used to retell stories using Australian Aboriginal symbols.  Children will learn how to use the indigenous dot style of painting and use this technique to create paintings inspired by ‘The Rainbow Serpent.’  Pupils will use the techniques they have explored during the unit to make a </w:t>
                            </w:r>
                            <w:proofErr w:type="spellStart"/>
                            <w:r>
                              <w:rPr>
                                <w:sz w:val="26"/>
                                <w:szCs w:val="26"/>
                              </w:rPr>
                              <w:t>rainstick</w:t>
                            </w:r>
                            <w:proofErr w:type="spellEnd"/>
                            <w:r>
                              <w:rPr>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D162B" id="Rounded Rectangle 3" o:spid="_x0000_s1028" style="position:absolute;margin-left:-54.1pt;margin-top:19.95pt;width:559.5pt;height:16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" fillcolor="#92d050" strokecolor="#00b050" strokeweight="3pt">
                <v:fill opacity="9766f"/>
                <v:stroke joinstyle="miter"/>
                <v:textbox>
                  <w:txbxContent>
                    <w:p w14:paraId="04279CD0" w14:textId="1048F308" w:rsidR="00C61B46" w:rsidRDefault="00C61B46" w:rsidP="00C61B46">
                      <w:pPr>
                        <w:pStyle w:val="Default"/>
                        <w:jc w:val="center"/>
                        <w:rPr>
                          <w:b/>
                          <w:sz w:val="34"/>
                          <w:szCs w:val="34"/>
                        </w:rPr>
                      </w:pPr>
                      <w:r w:rsidRPr="00C61B46">
                        <w:rPr>
                          <w:b/>
                          <w:sz w:val="34"/>
                          <w:szCs w:val="34"/>
                        </w:rPr>
                        <w:t>Background information</w:t>
                      </w:r>
                    </w:p>
                    <w:p w14:paraId="59A04642" w14:textId="28654564" w:rsidR="00244E04" w:rsidRPr="00244E04" w:rsidRDefault="00244E04" w:rsidP="00C61B46">
                      <w:pPr>
                        <w:pStyle w:val="Default"/>
                        <w:jc w:val="center"/>
                        <w:rPr>
                          <w:sz w:val="26"/>
                          <w:szCs w:val="26"/>
                        </w:rPr>
                      </w:pPr>
                      <w:r w:rsidRPr="00244E04">
                        <w:rPr>
                          <w:sz w:val="26"/>
                          <w:szCs w:val="26"/>
                        </w:rPr>
                        <w:t xml:space="preserve">In this unit of work, </w:t>
                      </w:r>
                      <w:r>
                        <w:rPr>
                          <w:sz w:val="26"/>
                          <w:szCs w:val="26"/>
                        </w:rPr>
                        <w:t xml:space="preserve">pupils will be introduced to the technique of cross hatching.  They will use line and colour to create pictures inspired by Indigenous Dreamtime Stories.  They will explore how symbols can be used to retell stories using Australian Aboriginal symbols.  Children will learn how to use the indigenous dot style of painting and use this technique to create paintings inspired by ‘The Rainbow Serpent.’  Pupils will use the techniques they have explored during the unit to make a </w:t>
                      </w:r>
                      <w:proofErr w:type="spellStart"/>
                      <w:r>
                        <w:rPr>
                          <w:sz w:val="26"/>
                          <w:szCs w:val="26"/>
                        </w:rPr>
                        <w:t>rainstick</w:t>
                      </w:r>
                      <w:proofErr w:type="spellEnd"/>
                      <w:r>
                        <w:rPr>
                          <w:sz w:val="26"/>
                          <w:szCs w:val="26"/>
                        </w:rPr>
                        <w:t>.</w:t>
                      </w:r>
                    </w:p>
                  </w:txbxContent>
                </v:textbox>
                <w10:wrap anchorx="margin"/>
              </v:roundrect>
            </w:pict>
          </mc:Fallback>
        </mc:AlternateContent>
      </w:r>
    </w:p>
    <w:p w14:paraId="7CCDA532" w14:textId="77777777" w:rsidR="00B9028B" w:rsidRPr="00B9028B" w:rsidRDefault="00B9028B" w:rsidP="00B9028B"/>
    <w:p w14:paraId="78475BE2" w14:textId="77777777" w:rsidR="00B9028B" w:rsidRPr="00B9028B" w:rsidRDefault="00B9028B" w:rsidP="00B9028B"/>
    <w:p w14:paraId="649CDC85" w14:textId="77777777" w:rsidR="00B9028B" w:rsidRPr="00B9028B" w:rsidRDefault="00B9028B" w:rsidP="00B9028B"/>
    <w:p w14:paraId="70C4B80D" w14:textId="77777777" w:rsidR="00B9028B" w:rsidRPr="00B9028B" w:rsidRDefault="00B9028B" w:rsidP="00B9028B"/>
    <w:p w14:paraId="45D5AD7A" w14:textId="77777777" w:rsidR="00B9028B" w:rsidRPr="00B9028B" w:rsidRDefault="00B9028B" w:rsidP="00B9028B"/>
    <w:p w14:paraId="316D0ABF" w14:textId="68145727" w:rsidR="00B9028B" w:rsidRPr="00B9028B" w:rsidRDefault="00B9028B" w:rsidP="00B9028B"/>
    <w:p w14:paraId="3F420AAB" w14:textId="5E1B5C4A" w:rsidR="00B9028B" w:rsidRPr="00B9028B" w:rsidRDefault="00B9028B" w:rsidP="00B9028B"/>
    <w:p w14:paraId="63A00E52" w14:textId="5AB074FF" w:rsidR="00B9028B" w:rsidRPr="00B9028B" w:rsidRDefault="00EA3878" w:rsidP="00B9028B">
      <w:r>
        <w:rPr>
          <w:noProof/>
          <w:lang w:eastAsia="en-GB"/>
        </w:rPr>
        <mc:AlternateContent>
          <mc:Choice Requires="wps">
            <w:drawing>
              <wp:anchor distT="0" distB="0" distL="114300" distR="114300" simplePos="0" relativeHeight="251665408" behindDoc="0" locked="0" layoutInCell="1" allowOverlap="1" wp14:anchorId="649D077E" wp14:editId="6ED97D82">
                <wp:simplePos x="0" y="0"/>
                <wp:positionH relativeFrom="column">
                  <wp:posOffset>-565150</wp:posOffset>
                </wp:positionH>
                <wp:positionV relativeFrom="paragraph">
                  <wp:posOffset>192405</wp:posOffset>
                </wp:positionV>
                <wp:extent cx="4457700" cy="259080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4457700" cy="2590800"/>
                        </a:xfrm>
                        <a:prstGeom prst="roundRect">
                          <a:avLst/>
                        </a:prstGeom>
                        <a:solidFill>
                          <a:srgbClr val="92D050">
                            <a:alpha val="9000"/>
                          </a:srgbClr>
                        </a:solidFill>
                        <a:ln w="38100" cap="flat" cmpd="sng" algn="ctr">
                          <a:solidFill>
                            <a:srgbClr val="00B050"/>
                          </a:solidFill>
                          <a:prstDash val="solid"/>
                          <a:miter lim="800000"/>
                        </a:ln>
                        <a:effectLst/>
                      </wps:spPr>
                      <wps:txbx>
                        <w:txbxContent>
                          <w:p w14:paraId="27C9982E" w14:textId="77777777" w:rsidR="00C61B46" w:rsidRDefault="00C61B46" w:rsidP="00CC2A29">
                            <w:pPr>
                              <w:pStyle w:val="Default"/>
                              <w:rPr>
                                <w:sz w:val="34"/>
                                <w:szCs w:val="34"/>
                              </w:rPr>
                            </w:pPr>
                            <w:r>
                              <w:rPr>
                                <w:b/>
                                <w:bCs/>
                                <w:sz w:val="34"/>
                                <w:szCs w:val="34"/>
                              </w:rPr>
                              <w:t xml:space="preserve">Knowledge and Understanding </w:t>
                            </w:r>
                          </w:p>
                          <w:p w14:paraId="229A7B14" w14:textId="0D837EC9" w:rsidR="00B9028B" w:rsidRDefault="00C61B46" w:rsidP="00445EC2">
                            <w:pPr>
                              <w:pStyle w:val="Default"/>
                              <w:rPr>
                                <w:sz w:val="26"/>
                                <w:szCs w:val="26"/>
                              </w:rPr>
                            </w:pPr>
                            <w:r>
                              <w:rPr>
                                <w:sz w:val="26"/>
                                <w:szCs w:val="26"/>
                              </w:rPr>
                              <w:t xml:space="preserve">In this unit pupils will learn… </w:t>
                            </w:r>
                          </w:p>
                          <w:p w14:paraId="08A3A9BC" w14:textId="77777777" w:rsidR="002F2D58" w:rsidRDefault="002F2D58" w:rsidP="00445EC2">
                            <w:pPr>
                              <w:pStyle w:val="Default"/>
                              <w:rPr>
                                <w:sz w:val="26"/>
                                <w:szCs w:val="26"/>
                              </w:rPr>
                            </w:pPr>
                          </w:p>
                          <w:p w14:paraId="10246134" w14:textId="76D4201D" w:rsidR="00445EC2" w:rsidRDefault="00B37411" w:rsidP="00244E04">
                            <w:pPr>
                              <w:pStyle w:val="Default"/>
                              <w:numPr>
                                <w:ilvl w:val="0"/>
                                <w:numId w:val="17"/>
                              </w:numPr>
                              <w:rPr>
                                <w:sz w:val="26"/>
                                <w:szCs w:val="26"/>
                              </w:rPr>
                            </w:pPr>
                            <w:r>
                              <w:rPr>
                                <w:sz w:val="26"/>
                                <w:szCs w:val="26"/>
                              </w:rPr>
                              <w:t>t</w:t>
                            </w:r>
                            <w:r w:rsidR="00244E04">
                              <w:rPr>
                                <w:sz w:val="26"/>
                                <w:szCs w:val="26"/>
                              </w:rPr>
                              <w:t>he role of art in indigenous cultures</w:t>
                            </w:r>
                          </w:p>
                          <w:p w14:paraId="6FF06FE7" w14:textId="6003C930" w:rsidR="00244E04" w:rsidRDefault="00B37411" w:rsidP="00244E04">
                            <w:pPr>
                              <w:pStyle w:val="Default"/>
                              <w:numPr>
                                <w:ilvl w:val="0"/>
                                <w:numId w:val="17"/>
                              </w:numPr>
                              <w:rPr>
                                <w:sz w:val="26"/>
                                <w:szCs w:val="26"/>
                              </w:rPr>
                            </w:pPr>
                            <w:r>
                              <w:rPr>
                                <w:sz w:val="26"/>
                                <w:szCs w:val="26"/>
                              </w:rPr>
                              <w:t>t</w:t>
                            </w:r>
                            <w:r w:rsidR="00244E04">
                              <w:rPr>
                                <w:sz w:val="26"/>
                                <w:szCs w:val="26"/>
                              </w:rPr>
                              <w:t>o use different techniques such as cross hatching and dot painting</w:t>
                            </w:r>
                          </w:p>
                          <w:p w14:paraId="453761EE" w14:textId="1176F9BF" w:rsidR="00244E04" w:rsidRDefault="00B37411" w:rsidP="00244E04">
                            <w:pPr>
                              <w:pStyle w:val="Default"/>
                              <w:numPr>
                                <w:ilvl w:val="0"/>
                                <w:numId w:val="17"/>
                              </w:numPr>
                              <w:rPr>
                                <w:sz w:val="26"/>
                                <w:szCs w:val="26"/>
                              </w:rPr>
                            </w:pPr>
                            <w:r>
                              <w:rPr>
                                <w:sz w:val="26"/>
                                <w:szCs w:val="26"/>
                              </w:rPr>
                              <w:t>h</w:t>
                            </w:r>
                            <w:r w:rsidR="00244E04">
                              <w:rPr>
                                <w:sz w:val="26"/>
                                <w:szCs w:val="26"/>
                              </w:rPr>
                              <w:t>ow symbols can be used to retell stories</w:t>
                            </w:r>
                          </w:p>
                          <w:p w14:paraId="1C57D1E8" w14:textId="2356D596" w:rsidR="00B37411" w:rsidRPr="00445EC2" w:rsidRDefault="00B37411" w:rsidP="00244E04">
                            <w:pPr>
                              <w:pStyle w:val="Default"/>
                              <w:numPr>
                                <w:ilvl w:val="0"/>
                                <w:numId w:val="17"/>
                              </w:numPr>
                              <w:rPr>
                                <w:sz w:val="26"/>
                                <w:szCs w:val="26"/>
                              </w:rPr>
                            </w:pPr>
                            <w:r>
                              <w:rPr>
                                <w:sz w:val="26"/>
                                <w:szCs w:val="26"/>
                              </w:rPr>
                              <w:t xml:space="preserve">how to apply the techniques they have explored to create a </w:t>
                            </w:r>
                            <w:proofErr w:type="spellStart"/>
                            <w:r>
                              <w:rPr>
                                <w:sz w:val="26"/>
                                <w:szCs w:val="26"/>
                              </w:rPr>
                              <w:t>rainstick</w:t>
                            </w:r>
                            <w:proofErr w:type="spellEnd"/>
                          </w:p>
                          <w:p w14:paraId="1B7063D8" w14:textId="77777777" w:rsidR="00B9028B" w:rsidRDefault="00B9028B" w:rsidP="00B9028B">
                            <w:pPr>
                              <w:jc w:val="center"/>
                              <w:rPr>
                                <w:sz w:val="34"/>
                              </w:rPr>
                            </w:pPr>
                          </w:p>
                          <w:p w14:paraId="41B30413" w14:textId="77777777" w:rsidR="00B9028B" w:rsidRDefault="00B902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D077E" id="Rounded Rectangle 5" o:spid="_x0000_s1029" style="position:absolute;margin-left:-44.5pt;margin-top:15.15pt;width:351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" fillcolor="#92d050" strokecolor="#00b050" strokeweight="3pt">
                <v:fill opacity="5911f"/>
                <v:stroke joinstyle="miter"/>
                <v:textbox>
                  <w:txbxContent>
                    <w:p w14:paraId="27C9982E" w14:textId="77777777" w:rsidR="00C61B46" w:rsidRDefault="00C61B46" w:rsidP="00CC2A29">
                      <w:pPr>
                        <w:pStyle w:val="Default"/>
                        <w:rPr>
                          <w:sz w:val="34"/>
                          <w:szCs w:val="34"/>
                        </w:rPr>
                      </w:pPr>
                      <w:r>
                        <w:rPr>
                          <w:b/>
                          <w:bCs/>
                          <w:sz w:val="34"/>
                          <w:szCs w:val="34"/>
                        </w:rPr>
                        <w:t xml:space="preserve">Knowledge and Understanding </w:t>
                      </w:r>
                    </w:p>
                    <w:p w14:paraId="229A7B14" w14:textId="0D837EC9" w:rsidR="00B9028B" w:rsidRDefault="00C61B46" w:rsidP="00445EC2">
                      <w:pPr>
                        <w:pStyle w:val="Default"/>
                        <w:rPr>
                          <w:sz w:val="26"/>
                          <w:szCs w:val="26"/>
                        </w:rPr>
                      </w:pPr>
                      <w:r>
                        <w:rPr>
                          <w:sz w:val="26"/>
                          <w:szCs w:val="26"/>
                        </w:rPr>
                        <w:t xml:space="preserve">In this unit pupils will learn… </w:t>
                      </w:r>
                    </w:p>
                    <w:p w14:paraId="08A3A9BC" w14:textId="77777777" w:rsidR="002F2D58" w:rsidRDefault="002F2D58" w:rsidP="00445EC2">
                      <w:pPr>
                        <w:pStyle w:val="Default"/>
                        <w:rPr>
                          <w:sz w:val="26"/>
                          <w:szCs w:val="26"/>
                        </w:rPr>
                      </w:pPr>
                    </w:p>
                    <w:p w14:paraId="10246134" w14:textId="76D4201D" w:rsidR="00445EC2" w:rsidRDefault="00B37411" w:rsidP="00244E04">
                      <w:pPr>
                        <w:pStyle w:val="Default"/>
                        <w:numPr>
                          <w:ilvl w:val="0"/>
                          <w:numId w:val="17"/>
                        </w:numPr>
                        <w:rPr>
                          <w:sz w:val="26"/>
                          <w:szCs w:val="26"/>
                        </w:rPr>
                      </w:pPr>
                      <w:r>
                        <w:rPr>
                          <w:sz w:val="26"/>
                          <w:szCs w:val="26"/>
                        </w:rPr>
                        <w:t>t</w:t>
                      </w:r>
                      <w:r w:rsidR="00244E04">
                        <w:rPr>
                          <w:sz w:val="26"/>
                          <w:szCs w:val="26"/>
                        </w:rPr>
                        <w:t>he role of art in indigenous cultures</w:t>
                      </w:r>
                    </w:p>
                    <w:p w14:paraId="6FF06FE7" w14:textId="6003C930" w:rsidR="00244E04" w:rsidRDefault="00B37411" w:rsidP="00244E04">
                      <w:pPr>
                        <w:pStyle w:val="Default"/>
                        <w:numPr>
                          <w:ilvl w:val="0"/>
                          <w:numId w:val="17"/>
                        </w:numPr>
                        <w:rPr>
                          <w:sz w:val="26"/>
                          <w:szCs w:val="26"/>
                        </w:rPr>
                      </w:pPr>
                      <w:r>
                        <w:rPr>
                          <w:sz w:val="26"/>
                          <w:szCs w:val="26"/>
                        </w:rPr>
                        <w:t>t</w:t>
                      </w:r>
                      <w:r w:rsidR="00244E04">
                        <w:rPr>
                          <w:sz w:val="26"/>
                          <w:szCs w:val="26"/>
                        </w:rPr>
                        <w:t>o use different techniques such as cross hatching and dot painting</w:t>
                      </w:r>
                    </w:p>
                    <w:p w14:paraId="453761EE" w14:textId="1176F9BF" w:rsidR="00244E04" w:rsidRDefault="00B37411" w:rsidP="00244E04">
                      <w:pPr>
                        <w:pStyle w:val="Default"/>
                        <w:numPr>
                          <w:ilvl w:val="0"/>
                          <w:numId w:val="17"/>
                        </w:numPr>
                        <w:rPr>
                          <w:sz w:val="26"/>
                          <w:szCs w:val="26"/>
                        </w:rPr>
                      </w:pPr>
                      <w:r>
                        <w:rPr>
                          <w:sz w:val="26"/>
                          <w:szCs w:val="26"/>
                        </w:rPr>
                        <w:t>h</w:t>
                      </w:r>
                      <w:r w:rsidR="00244E04">
                        <w:rPr>
                          <w:sz w:val="26"/>
                          <w:szCs w:val="26"/>
                        </w:rPr>
                        <w:t>ow symbols can be used to retell stories</w:t>
                      </w:r>
                    </w:p>
                    <w:p w14:paraId="1C57D1E8" w14:textId="2356D596" w:rsidR="00B37411" w:rsidRPr="00445EC2" w:rsidRDefault="00B37411" w:rsidP="00244E04">
                      <w:pPr>
                        <w:pStyle w:val="Default"/>
                        <w:numPr>
                          <w:ilvl w:val="0"/>
                          <w:numId w:val="17"/>
                        </w:numPr>
                        <w:rPr>
                          <w:sz w:val="26"/>
                          <w:szCs w:val="26"/>
                        </w:rPr>
                      </w:pPr>
                      <w:r>
                        <w:rPr>
                          <w:sz w:val="26"/>
                          <w:szCs w:val="26"/>
                        </w:rPr>
                        <w:t xml:space="preserve">how to apply the techniques they have explored to create a </w:t>
                      </w:r>
                      <w:proofErr w:type="spellStart"/>
                      <w:r>
                        <w:rPr>
                          <w:sz w:val="26"/>
                          <w:szCs w:val="26"/>
                        </w:rPr>
                        <w:t>rainstick</w:t>
                      </w:r>
                      <w:proofErr w:type="spellEnd"/>
                    </w:p>
                    <w:p w14:paraId="1B7063D8" w14:textId="77777777" w:rsidR="00B9028B" w:rsidRDefault="00B9028B" w:rsidP="00B9028B">
                      <w:pPr>
                        <w:jc w:val="center"/>
                        <w:rPr>
                          <w:sz w:val="34"/>
                        </w:rPr>
                      </w:pPr>
                    </w:p>
                    <w:p w14:paraId="41B30413" w14:textId="77777777" w:rsidR="00B9028B" w:rsidRDefault="00B9028B"/>
                  </w:txbxContent>
                </v:textbox>
              </v:roundrect>
            </w:pict>
          </mc:Fallback>
        </mc:AlternateContent>
      </w:r>
    </w:p>
    <w:p w14:paraId="0E525594" w14:textId="5E3C6EE2" w:rsidR="00B9028B" w:rsidRPr="00B9028B" w:rsidRDefault="00B9028B" w:rsidP="00B9028B"/>
    <w:p w14:paraId="07A9D6ED" w14:textId="768DD20D" w:rsidR="00B9028B" w:rsidRPr="00B9028B" w:rsidRDefault="00B9028B" w:rsidP="00B9028B"/>
    <w:p w14:paraId="19A6F281" w14:textId="5405FC5A" w:rsidR="00B9028B" w:rsidRPr="00B9028B" w:rsidRDefault="00EA3878" w:rsidP="00B9028B">
      <w:r>
        <w:rPr>
          <w:noProof/>
          <w:lang w:eastAsia="en-GB"/>
        </w:rPr>
        <mc:AlternateContent>
          <mc:Choice Requires="wps">
            <w:drawing>
              <wp:anchor distT="0" distB="0" distL="114300" distR="114300" simplePos="0" relativeHeight="251669504" behindDoc="0" locked="0" layoutInCell="1" allowOverlap="1" wp14:anchorId="56551EF5" wp14:editId="3D0245B7">
                <wp:simplePos x="0" y="0"/>
                <wp:positionH relativeFrom="column">
                  <wp:posOffset>4057650</wp:posOffset>
                </wp:positionH>
                <wp:positionV relativeFrom="paragraph">
                  <wp:posOffset>27305</wp:posOffset>
                </wp:positionV>
                <wp:extent cx="2295525" cy="2933700"/>
                <wp:effectExtent l="19050" t="19050" r="28575" b="19050"/>
                <wp:wrapNone/>
                <wp:docPr id="7" name="Rounded Rectangle 7"/>
                <wp:cNvGraphicFramePr/>
                <a:graphic xmlns:a="http://schemas.openxmlformats.org/drawingml/2006/main">
                  <a:graphicData uri="http://schemas.microsoft.com/office/word/2010/wordprocessingShape">
                    <wps:wsp>
                      <wps:cNvSpPr/>
                      <wps:spPr>
                        <a:xfrm>
                          <a:off x="0" y="0"/>
                          <a:ext cx="2295525" cy="2933700"/>
                        </a:xfrm>
                        <a:prstGeom prst="roundRect">
                          <a:avLst/>
                        </a:prstGeom>
                        <a:solidFill>
                          <a:srgbClr val="92D050">
                            <a:alpha val="17000"/>
                          </a:srgbClr>
                        </a:solidFill>
                        <a:ln w="38100" cap="flat" cmpd="sng" algn="ctr">
                          <a:solidFill>
                            <a:srgbClr val="FFFF00"/>
                          </a:solidFill>
                          <a:prstDash val="solid"/>
                          <a:miter lim="800000"/>
                        </a:ln>
                        <a:effectLst/>
                      </wps:spPr>
                      <wps:txbx>
                        <w:txbxContent>
                          <w:p w14:paraId="32530F0F" w14:textId="68777514" w:rsidR="00EA3878" w:rsidRDefault="00520998" w:rsidP="00EA3878">
                            <w:pPr>
                              <w:jc w:val="center"/>
                              <w:rPr>
                                <w:sz w:val="24"/>
                                <w:szCs w:val="24"/>
                              </w:rPr>
                            </w:pPr>
                            <w:r>
                              <w:rPr>
                                <w:b/>
                                <w:sz w:val="34"/>
                              </w:rPr>
                              <w:t>Key Vocabulary</w:t>
                            </w:r>
                          </w:p>
                          <w:p w14:paraId="49D3802B" w14:textId="332222B3" w:rsidR="00EA3878" w:rsidRDefault="00EA3878" w:rsidP="00EA3878">
                            <w:pPr>
                              <w:pStyle w:val="ListParagraph"/>
                              <w:numPr>
                                <w:ilvl w:val="0"/>
                                <w:numId w:val="19"/>
                              </w:numPr>
                              <w:rPr>
                                <w:sz w:val="24"/>
                                <w:szCs w:val="24"/>
                              </w:rPr>
                            </w:pPr>
                            <w:r>
                              <w:rPr>
                                <w:sz w:val="24"/>
                                <w:szCs w:val="24"/>
                              </w:rPr>
                              <w:t>cross-hatching</w:t>
                            </w:r>
                          </w:p>
                          <w:p w14:paraId="38C3D4CF" w14:textId="1E41424C" w:rsidR="00EA3878" w:rsidRDefault="00EA3878" w:rsidP="00EA3878">
                            <w:pPr>
                              <w:pStyle w:val="ListParagraph"/>
                              <w:numPr>
                                <w:ilvl w:val="0"/>
                                <w:numId w:val="19"/>
                              </w:numPr>
                              <w:rPr>
                                <w:sz w:val="24"/>
                                <w:szCs w:val="24"/>
                              </w:rPr>
                            </w:pPr>
                            <w:r>
                              <w:rPr>
                                <w:sz w:val="24"/>
                                <w:szCs w:val="24"/>
                              </w:rPr>
                              <w:t>technique</w:t>
                            </w:r>
                          </w:p>
                          <w:p w14:paraId="1BEF7CF5" w14:textId="41D287BB" w:rsidR="00EA3878" w:rsidRDefault="00EA3878" w:rsidP="00EA3878">
                            <w:pPr>
                              <w:pStyle w:val="ListParagraph"/>
                              <w:numPr>
                                <w:ilvl w:val="0"/>
                                <w:numId w:val="19"/>
                              </w:numPr>
                              <w:rPr>
                                <w:sz w:val="24"/>
                                <w:szCs w:val="24"/>
                              </w:rPr>
                            </w:pPr>
                            <w:r>
                              <w:rPr>
                                <w:sz w:val="24"/>
                                <w:szCs w:val="24"/>
                              </w:rPr>
                              <w:t>symbol</w:t>
                            </w:r>
                          </w:p>
                          <w:p w14:paraId="596B9068" w14:textId="0EE3C82F" w:rsidR="00EA3878" w:rsidRDefault="00EA3878" w:rsidP="00EA3878">
                            <w:pPr>
                              <w:pStyle w:val="ListParagraph"/>
                              <w:numPr>
                                <w:ilvl w:val="0"/>
                                <w:numId w:val="19"/>
                              </w:numPr>
                              <w:rPr>
                                <w:sz w:val="24"/>
                                <w:szCs w:val="24"/>
                              </w:rPr>
                            </w:pPr>
                            <w:r>
                              <w:rPr>
                                <w:sz w:val="24"/>
                                <w:szCs w:val="24"/>
                              </w:rPr>
                              <w:t>naturalistic style</w:t>
                            </w:r>
                          </w:p>
                          <w:p w14:paraId="32704301" w14:textId="6897F5A3" w:rsidR="00EA3878" w:rsidRDefault="00EA3878" w:rsidP="00EA3878">
                            <w:pPr>
                              <w:pStyle w:val="ListParagraph"/>
                              <w:numPr>
                                <w:ilvl w:val="0"/>
                                <w:numId w:val="19"/>
                              </w:numPr>
                              <w:rPr>
                                <w:sz w:val="24"/>
                                <w:szCs w:val="24"/>
                              </w:rPr>
                            </w:pPr>
                            <w:r>
                              <w:rPr>
                                <w:sz w:val="24"/>
                                <w:szCs w:val="24"/>
                              </w:rPr>
                              <w:t>Indigenous</w:t>
                            </w:r>
                          </w:p>
                          <w:p w14:paraId="15AE5583" w14:textId="778F4B40" w:rsidR="00EA3878" w:rsidRPr="00EA3878" w:rsidRDefault="00EA3878" w:rsidP="00EA3878">
                            <w:pPr>
                              <w:pStyle w:val="ListParagraph"/>
                              <w:numPr>
                                <w:ilvl w:val="0"/>
                                <w:numId w:val="19"/>
                              </w:numPr>
                              <w:rPr>
                                <w:sz w:val="24"/>
                                <w:szCs w:val="24"/>
                              </w:rPr>
                            </w:pPr>
                            <w:proofErr w:type="spellStart"/>
                            <w:r>
                              <w:rPr>
                                <w:sz w:val="24"/>
                                <w:szCs w:val="24"/>
                              </w:rPr>
                              <w:t>rainstick</w:t>
                            </w:r>
                            <w:proofErr w:type="spellEnd"/>
                          </w:p>
                          <w:p w14:paraId="535E8C32" w14:textId="77777777" w:rsidR="00B9028B" w:rsidRPr="00445EC2" w:rsidRDefault="00B9028B" w:rsidP="00445EC2">
                            <w:pPr>
                              <w:rPr>
                                <w:sz w:val="34"/>
                              </w:rPr>
                            </w:pPr>
                          </w:p>
                          <w:p w14:paraId="6D353C51" w14:textId="77777777" w:rsidR="00B9028B" w:rsidRDefault="00B9028B" w:rsidP="00B9028B">
                            <w:pPr>
                              <w:jc w:val="center"/>
                              <w:rPr>
                                <w:sz w:val="34"/>
                              </w:rPr>
                            </w:pPr>
                          </w:p>
                          <w:p w14:paraId="2E57EDAE" w14:textId="77777777" w:rsidR="00B9028B" w:rsidRDefault="00B9028B" w:rsidP="00B9028B">
                            <w:pPr>
                              <w:jc w:val="center"/>
                              <w:rPr>
                                <w:sz w:val="34"/>
                              </w:rPr>
                            </w:pPr>
                          </w:p>
                          <w:p w14:paraId="7E460898" w14:textId="77777777" w:rsidR="00B9028B" w:rsidRDefault="00B9028B" w:rsidP="00B9028B">
                            <w:pPr>
                              <w:jc w:val="center"/>
                              <w:rPr>
                                <w:sz w:val="34"/>
                              </w:rPr>
                            </w:pPr>
                          </w:p>
                          <w:p w14:paraId="5FC4ADFF" w14:textId="77777777" w:rsidR="00B9028B" w:rsidRDefault="00B9028B" w:rsidP="00B9028B">
                            <w:pPr>
                              <w:jc w:val="center"/>
                              <w:rPr>
                                <w:sz w:val="34"/>
                              </w:rPr>
                            </w:pPr>
                          </w:p>
                          <w:p w14:paraId="1753F65E" w14:textId="77777777" w:rsidR="00B9028B" w:rsidRDefault="00B9028B" w:rsidP="00B9028B">
                            <w:pPr>
                              <w:jc w:val="center"/>
                              <w:rPr>
                                <w:sz w:val="34"/>
                              </w:rPr>
                            </w:pPr>
                          </w:p>
                          <w:p w14:paraId="0B1F28C0" w14:textId="77777777" w:rsidR="00B9028B" w:rsidRDefault="00B9028B" w:rsidP="00B9028B">
                            <w:pPr>
                              <w:jc w:val="center"/>
                              <w:rPr>
                                <w:sz w:val="34"/>
                              </w:rPr>
                            </w:pPr>
                          </w:p>
                          <w:p w14:paraId="456B14DB" w14:textId="77777777" w:rsidR="00B9028B" w:rsidRDefault="00B9028B" w:rsidP="00B9028B">
                            <w:pPr>
                              <w:jc w:val="center"/>
                              <w:rPr>
                                <w:sz w:val="34"/>
                              </w:rPr>
                            </w:pPr>
                          </w:p>
                          <w:p w14:paraId="380BFDDC" w14:textId="77777777" w:rsidR="00B9028B" w:rsidRDefault="00B9028B" w:rsidP="00B9028B">
                            <w:pPr>
                              <w:jc w:val="center"/>
                              <w:rPr>
                                <w:sz w:val="34"/>
                              </w:rPr>
                            </w:pPr>
                          </w:p>
                          <w:p w14:paraId="3F16B4C4" w14:textId="77777777" w:rsidR="00B9028B" w:rsidRDefault="00B9028B" w:rsidP="00B9028B">
                            <w:pPr>
                              <w:jc w:val="center"/>
                              <w:rPr>
                                <w:sz w:val="34"/>
                              </w:rPr>
                            </w:pPr>
                          </w:p>
                          <w:p w14:paraId="6521A6DB" w14:textId="77777777" w:rsidR="00B9028B" w:rsidRDefault="00B9028B" w:rsidP="00B9028B">
                            <w:pPr>
                              <w:jc w:val="center"/>
                              <w:rPr>
                                <w:sz w:val="34"/>
                              </w:rPr>
                            </w:pPr>
                          </w:p>
                          <w:p w14:paraId="570B0FBA" w14:textId="77777777" w:rsidR="00B9028B" w:rsidRDefault="00B9028B" w:rsidP="00B9028B">
                            <w:pPr>
                              <w:jc w:val="center"/>
                              <w:rPr>
                                <w:sz w:val="34"/>
                              </w:rPr>
                            </w:pPr>
                          </w:p>
                          <w:p w14:paraId="5E672930" w14:textId="77777777" w:rsidR="00B9028B" w:rsidRPr="00B9028B" w:rsidRDefault="00B9028B" w:rsidP="00B9028B">
                            <w:pPr>
                              <w:jc w:val="center"/>
                              <w:rPr>
                                <w:sz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51EF5" id="Rounded Rectangle 7" o:spid="_x0000_s1030" style="position:absolute;margin-left:319.5pt;margin-top:2.15pt;width:180.75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" fillcolor="#92d050" strokecolor="yellow" strokeweight="3pt">
                <v:fill opacity="11051f"/>
                <v:stroke joinstyle="miter"/>
                <v:textbox>
                  <w:txbxContent>
                    <w:p w14:paraId="32530F0F" w14:textId="68777514" w:rsidR="00EA3878" w:rsidRDefault="00520998" w:rsidP="00EA3878">
                      <w:pPr>
                        <w:jc w:val="center"/>
                        <w:rPr>
                          <w:sz w:val="24"/>
                          <w:szCs w:val="24"/>
                        </w:rPr>
                      </w:pPr>
                      <w:r>
                        <w:rPr>
                          <w:b/>
                          <w:sz w:val="34"/>
                        </w:rPr>
                        <w:t>Key Vocabulary</w:t>
                      </w:r>
                    </w:p>
                    <w:p w14:paraId="49D3802B" w14:textId="332222B3" w:rsidR="00EA3878" w:rsidRDefault="00EA3878" w:rsidP="00EA3878">
                      <w:pPr>
                        <w:pStyle w:val="ListParagraph"/>
                        <w:numPr>
                          <w:ilvl w:val="0"/>
                          <w:numId w:val="19"/>
                        </w:numPr>
                        <w:rPr>
                          <w:sz w:val="24"/>
                          <w:szCs w:val="24"/>
                        </w:rPr>
                      </w:pPr>
                      <w:r>
                        <w:rPr>
                          <w:sz w:val="24"/>
                          <w:szCs w:val="24"/>
                        </w:rPr>
                        <w:t>cross-hatching</w:t>
                      </w:r>
                    </w:p>
                    <w:p w14:paraId="38C3D4CF" w14:textId="1E41424C" w:rsidR="00EA3878" w:rsidRDefault="00EA3878" w:rsidP="00EA3878">
                      <w:pPr>
                        <w:pStyle w:val="ListParagraph"/>
                        <w:numPr>
                          <w:ilvl w:val="0"/>
                          <w:numId w:val="19"/>
                        </w:numPr>
                        <w:rPr>
                          <w:sz w:val="24"/>
                          <w:szCs w:val="24"/>
                        </w:rPr>
                      </w:pPr>
                      <w:r>
                        <w:rPr>
                          <w:sz w:val="24"/>
                          <w:szCs w:val="24"/>
                        </w:rPr>
                        <w:t>technique</w:t>
                      </w:r>
                    </w:p>
                    <w:p w14:paraId="1BEF7CF5" w14:textId="41D287BB" w:rsidR="00EA3878" w:rsidRDefault="00EA3878" w:rsidP="00EA3878">
                      <w:pPr>
                        <w:pStyle w:val="ListParagraph"/>
                        <w:numPr>
                          <w:ilvl w:val="0"/>
                          <w:numId w:val="19"/>
                        </w:numPr>
                        <w:rPr>
                          <w:sz w:val="24"/>
                          <w:szCs w:val="24"/>
                        </w:rPr>
                      </w:pPr>
                      <w:r>
                        <w:rPr>
                          <w:sz w:val="24"/>
                          <w:szCs w:val="24"/>
                        </w:rPr>
                        <w:t>symbol</w:t>
                      </w:r>
                    </w:p>
                    <w:p w14:paraId="596B9068" w14:textId="0EE3C82F" w:rsidR="00EA3878" w:rsidRDefault="00EA3878" w:rsidP="00EA3878">
                      <w:pPr>
                        <w:pStyle w:val="ListParagraph"/>
                        <w:numPr>
                          <w:ilvl w:val="0"/>
                          <w:numId w:val="19"/>
                        </w:numPr>
                        <w:rPr>
                          <w:sz w:val="24"/>
                          <w:szCs w:val="24"/>
                        </w:rPr>
                      </w:pPr>
                      <w:r>
                        <w:rPr>
                          <w:sz w:val="24"/>
                          <w:szCs w:val="24"/>
                        </w:rPr>
                        <w:t>naturalistic style</w:t>
                      </w:r>
                    </w:p>
                    <w:p w14:paraId="32704301" w14:textId="6897F5A3" w:rsidR="00EA3878" w:rsidRDefault="00EA3878" w:rsidP="00EA3878">
                      <w:pPr>
                        <w:pStyle w:val="ListParagraph"/>
                        <w:numPr>
                          <w:ilvl w:val="0"/>
                          <w:numId w:val="19"/>
                        </w:numPr>
                        <w:rPr>
                          <w:sz w:val="24"/>
                          <w:szCs w:val="24"/>
                        </w:rPr>
                      </w:pPr>
                      <w:r>
                        <w:rPr>
                          <w:sz w:val="24"/>
                          <w:szCs w:val="24"/>
                        </w:rPr>
                        <w:t>Indigenous</w:t>
                      </w:r>
                    </w:p>
                    <w:p w14:paraId="15AE5583" w14:textId="778F4B40" w:rsidR="00EA3878" w:rsidRPr="00EA3878" w:rsidRDefault="00EA3878" w:rsidP="00EA3878">
                      <w:pPr>
                        <w:pStyle w:val="ListParagraph"/>
                        <w:numPr>
                          <w:ilvl w:val="0"/>
                          <w:numId w:val="19"/>
                        </w:numPr>
                        <w:rPr>
                          <w:sz w:val="24"/>
                          <w:szCs w:val="24"/>
                        </w:rPr>
                      </w:pPr>
                      <w:proofErr w:type="spellStart"/>
                      <w:r>
                        <w:rPr>
                          <w:sz w:val="24"/>
                          <w:szCs w:val="24"/>
                        </w:rPr>
                        <w:t>rainstick</w:t>
                      </w:r>
                      <w:proofErr w:type="spellEnd"/>
                    </w:p>
                    <w:p w14:paraId="535E8C32" w14:textId="77777777" w:rsidR="00B9028B" w:rsidRPr="00445EC2" w:rsidRDefault="00B9028B" w:rsidP="00445EC2">
                      <w:pPr>
                        <w:rPr>
                          <w:sz w:val="34"/>
                        </w:rPr>
                      </w:pPr>
                    </w:p>
                    <w:p w14:paraId="6D353C51" w14:textId="77777777" w:rsidR="00B9028B" w:rsidRDefault="00B9028B" w:rsidP="00B9028B">
                      <w:pPr>
                        <w:jc w:val="center"/>
                        <w:rPr>
                          <w:sz w:val="34"/>
                        </w:rPr>
                      </w:pPr>
                    </w:p>
                    <w:p w14:paraId="2E57EDAE" w14:textId="77777777" w:rsidR="00B9028B" w:rsidRDefault="00B9028B" w:rsidP="00B9028B">
                      <w:pPr>
                        <w:jc w:val="center"/>
                        <w:rPr>
                          <w:sz w:val="34"/>
                        </w:rPr>
                      </w:pPr>
                    </w:p>
                    <w:p w14:paraId="7E460898" w14:textId="77777777" w:rsidR="00B9028B" w:rsidRDefault="00B9028B" w:rsidP="00B9028B">
                      <w:pPr>
                        <w:jc w:val="center"/>
                        <w:rPr>
                          <w:sz w:val="34"/>
                        </w:rPr>
                      </w:pPr>
                    </w:p>
                    <w:p w14:paraId="5FC4ADFF" w14:textId="77777777" w:rsidR="00B9028B" w:rsidRDefault="00B9028B" w:rsidP="00B9028B">
                      <w:pPr>
                        <w:jc w:val="center"/>
                        <w:rPr>
                          <w:sz w:val="34"/>
                        </w:rPr>
                      </w:pPr>
                    </w:p>
                    <w:p w14:paraId="1753F65E" w14:textId="77777777" w:rsidR="00B9028B" w:rsidRDefault="00B9028B" w:rsidP="00B9028B">
                      <w:pPr>
                        <w:jc w:val="center"/>
                        <w:rPr>
                          <w:sz w:val="34"/>
                        </w:rPr>
                      </w:pPr>
                    </w:p>
                    <w:p w14:paraId="0B1F28C0" w14:textId="77777777" w:rsidR="00B9028B" w:rsidRDefault="00B9028B" w:rsidP="00B9028B">
                      <w:pPr>
                        <w:jc w:val="center"/>
                        <w:rPr>
                          <w:sz w:val="34"/>
                        </w:rPr>
                      </w:pPr>
                    </w:p>
                    <w:p w14:paraId="456B14DB" w14:textId="77777777" w:rsidR="00B9028B" w:rsidRDefault="00B9028B" w:rsidP="00B9028B">
                      <w:pPr>
                        <w:jc w:val="center"/>
                        <w:rPr>
                          <w:sz w:val="34"/>
                        </w:rPr>
                      </w:pPr>
                    </w:p>
                    <w:p w14:paraId="380BFDDC" w14:textId="77777777" w:rsidR="00B9028B" w:rsidRDefault="00B9028B" w:rsidP="00B9028B">
                      <w:pPr>
                        <w:jc w:val="center"/>
                        <w:rPr>
                          <w:sz w:val="34"/>
                        </w:rPr>
                      </w:pPr>
                    </w:p>
                    <w:p w14:paraId="3F16B4C4" w14:textId="77777777" w:rsidR="00B9028B" w:rsidRDefault="00B9028B" w:rsidP="00B9028B">
                      <w:pPr>
                        <w:jc w:val="center"/>
                        <w:rPr>
                          <w:sz w:val="34"/>
                        </w:rPr>
                      </w:pPr>
                    </w:p>
                    <w:p w14:paraId="6521A6DB" w14:textId="77777777" w:rsidR="00B9028B" w:rsidRDefault="00B9028B" w:rsidP="00B9028B">
                      <w:pPr>
                        <w:jc w:val="center"/>
                        <w:rPr>
                          <w:sz w:val="34"/>
                        </w:rPr>
                      </w:pPr>
                    </w:p>
                    <w:p w14:paraId="570B0FBA" w14:textId="77777777" w:rsidR="00B9028B" w:rsidRDefault="00B9028B" w:rsidP="00B9028B">
                      <w:pPr>
                        <w:jc w:val="center"/>
                        <w:rPr>
                          <w:sz w:val="34"/>
                        </w:rPr>
                      </w:pPr>
                    </w:p>
                    <w:p w14:paraId="5E672930" w14:textId="77777777" w:rsidR="00B9028B" w:rsidRPr="00B9028B" w:rsidRDefault="00B9028B" w:rsidP="00B9028B">
                      <w:pPr>
                        <w:jc w:val="center"/>
                        <w:rPr>
                          <w:sz w:val="34"/>
                        </w:rPr>
                      </w:pPr>
                    </w:p>
                  </w:txbxContent>
                </v:textbox>
              </v:roundrect>
            </w:pict>
          </mc:Fallback>
        </mc:AlternateContent>
      </w:r>
    </w:p>
    <w:p w14:paraId="34B1FF61" w14:textId="77777777" w:rsidR="00B9028B" w:rsidRPr="00B9028B" w:rsidRDefault="00B9028B" w:rsidP="00B9028B"/>
    <w:p w14:paraId="2B9EEEC7" w14:textId="77777777" w:rsidR="00B9028B" w:rsidRPr="00B9028B" w:rsidRDefault="00B9028B" w:rsidP="00B9028B"/>
    <w:p w14:paraId="0B3B0729" w14:textId="77777777" w:rsidR="00B9028B" w:rsidRDefault="00B9028B" w:rsidP="00B9028B"/>
    <w:p w14:paraId="728E7294" w14:textId="77777777" w:rsidR="00395887" w:rsidRPr="00B9028B" w:rsidRDefault="00104EFB" w:rsidP="00B9028B">
      <w:pPr>
        <w:tabs>
          <w:tab w:val="left" w:pos="1485"/>
        </w:tabs>
      </w:pPr>
      <w:r>
        <w:rPr>
          <w:noProof/>
          <w:lang w:eastAsia="en-GB"/>
        </w:rPr>
        <mc:AlternateContent>
          <mc:Choice Requires="wps">
            <w:drawing>
              <wp:anchor distT="0" distB="0" distL="114300" distR="114300" simplePos="0" relativeHeight="251667456" behindDoc="0" locked="0" layoutInCell="1" allowOverlap="1" wp14:anchorId="5AED7E1A" wp14:editId="1E797967">
                <wp:simplePos x="0" y="0"/>
                <wp:positionH relativeFrom="column">
                  <wp:posOffset>-603250</wp:posOffset>
                </wp:positionH>
                <wp:positionV relativeFrom="paragraph">
                  <wp:posOffset>974090</wp:posOffset>
                </wp:positionV>
                <wp:extent cx="4486275" cy="2373630"/>
                <wp:effectExtent l="19050" t="19050" r="28575" b="26670"/>
                <wp:wrapNone/>
                <wp:docPr id="6" name="Rounded Rectangle 6"/>
                <wp:cNvGraphicFramePr/>
                <a:graphic xmlns:a="http://schemas.openxmlformats.org/drawingml/2006/main">
                  <a:graphicData uri="http://schemas.microsoft.com/office/word/2010/wordprocessingShape">
                    <wps:wsp>
                      <wps:cNvSpPr/>
                      <wps:spPr>
                        <a:xfrm>
                          <a:off x="0" y="0"/>
                          <a:ext cx="4486275" cy="2373630"/>
                        </a:xfrm>
                        <a:prstGeom prst="roundRect">
                          <a:avLst/>
                        </a:prstGeom>
                        <a:solidFill>
                          <a:srgbClr val="92D050">
                            <a:alpha val="16000"/>
                          </a:srgbClr>
                        </a:solidFill>
                        <a:ln w="38100" cap="flat" cmpd="sng" algn="ctr">
                          <a:solidFill>
                            <a:srgbClr val="FFFF00"/>
                          </a:solidFill>
                          <a:prstDash val="solid"/>
                          <a:miter lim="800000"/>
                        </a:ln>
                        <a:effectLst/>
                      </wps:spPr>
                      <wps:txbx>
                        <w:txbxContent>
                          <w:p w14:paraId="4772AC98" w14:textId="15542BBF" w:rsidR="00CC2A29" w:rsidRDefault="00AB278C" w:rsidP="00CC2A29">
                            <w:pPr>
                              <w:pStyle w:val="Default"/>
                              <w:rPr>
                                <w:b/>
                                <w:bCs/>
                                <w:sz w:val="34"/>
                                <w:szCs w:val="34"/>
                              </w:rPr>
                            </w:pPr>
                            <w:r>
                              <w:rPr>
                                <w:b/>
                                <w:bCs/>
                                <w:sz w:val="34"/>
                                <w:szCs w:val="34"/>
                              </w:rPr>
                              <w:t>Enquiry skills and Key concepts</w:t>
                            </w:r>
                          </w:p>
                          <w:p w14:paraId="1E564BAB" w14:textId="54674C0C" w:rsidR="00CC2A29" w:rsidRDefault="00CC2A29" w:rsidP="00CC2A29">
                            <w:pPr>
                              <w:pStyle w:val="Default"/>
                              <w:rPr>
                                <w:sz w:val="26"/>
                                <w:szCs w:val="26"/>
                              </w:rPr>
                            </w:pPr>
                            <w:r>
                              <w:rPr>
                                <w:sz w:val="26"/>
                                <w:szCs w:val="26"/>
                              </w:rPr>
                              <w:t xml:space="preserve">In this unit pupils will… </w:t>
                            </w:r>
                          </w:p>
                          <w:p w14:paraId="6839DA11" w14:textId="77777777" w:rsidR="00CC2A29" w:rsidRDefault="00CC2A29" w:rsidP="00CC2A29">
                            <w:pPr>
                              <w:pStyle w:val="Default"/>
                              <w:rPr>
                                <w:sz w:val="26"/>
                                <w:szCs w:val="26"/>
                              </w:rPr>
                            </w:pPr>
                          </w:p>
                          <w:p w14:paraId="3AC35E46" w14:textId="3267C63A" w:rsidR="00B37411" w:rsidRDefault="00B37411" w:rsidP="00B37411">
                            <w:pPr>
                              <w:pStyle w:val="ListParagraph"/>
                              <w:numPr>
                                <w:ilvl w:val="0"/>
                                <w:numId w:val="16"/>
                              </w:numPr>
                              <w:rPr>
                                <w:sz w:val="26"/>
                                <w:szCs w:val="26"/>
                              </w:rPr>
                            </w:pPr>
                            <w:r>
                              <w:rPr>
                                <w:sz w:val="26"/>
                                <w:szCs w:val="26"/>
                              </w:rPr>
                              <w:t>learn how art is used in different cultures around the world</w:t>
                            </w:r>
                          </w:p>
                          <w:p w14:paraId="629667CC" w14:textId="2554A179" w:rsidR="002F2D58" w:rsidRDefault="002F2D58" w:rsidP="00B37411">
                            <w:pPr>
                              <w:pStyle w:val="ListParagraph"/>
                              <w:numPr>
                                <w:ilvl w:val="0"/>
                                <w:numId w:val="16"/>
                              </w:numPr>
                              <w:rPr>
                                <w:sz w:val="26"/>
                                <w:szCs w:val="26"/>
                              </w:rPr>
                            </w:pPr>
                            <w:r w:rsidRPr="002F2D58">
                              <w:rPr>
                                <w:sz w:val="26"/>
                                <w:szCs w:val="26"/>
                              </w:rPr>
                              <w:t xml:space="preserve">use </w:t>
                            </w:r>
                            <w:r w:rsidR="00B37411">
                              <w:rPr>
                                <w:sz w:val="26"/>
                                <w:szCs w:val="26"/>
                              </w:rPr>
                              <w:t xml:space="preserve">cross hatching </w:t>
                            </w:r>
                          </w:p>
                          <w:p w14:paraId="44FE2AB1" w14:textId="7F1D6264" w:rsidR="00B37411" w:rsidRPr="002F2D58" w:rsidRDefault="00B37411" w:rsidP="00B37411">
                            <w:pPr>
                              <w:pStyle w:val="ListParagraph"/>
                              <w:numPr>
                                <w:ilvl w:val="0"/>
                                <w:numId w:val="16"/>
                              </w:numPr>
                              <w:rPr>
                                <w:sz w:val="26"/>
                                <w:szCs w:val="26"/>
                              </w:rPr>
                            </w:pPr>
                            <w:r>
                              <w:rPr>
                                <w:sz w:val="26"/>
                                <w:szCs w:val="26"/>
                              </w:rPr>
                              <w:t>use paint to create dot patterns in the style of indigenous 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D7E1A" id="Rounded Rectangle 6" o:spid="_x0000_s1031" style="position:absolute;margin-left:-47.5pt;margin-top:76.7pt;width:353.25pt;height:18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" fillcolor="#92d050" strokecolor="yellow" strokeweight="3pt">
                <v:fill opacity="10537f"/>
                <v:stroke joinstyle="miter"/>
                <v:textbox>
                  <w:txbxContent>
                    <w:p w14:paraId="4772AC98" w14:textId="15542BBF" w:rsidR="00CC2A29" w:rsidRDefault="00AB278C" w:rsidP="00CC2A29">
                      <w:pPr>
                        <w:pStyle w:val="Default"/>
                        <w:rPr>
                          <w:b/>
                          <w:bCs/>
                          <w:sz w:val="34"/>
                          <w:szCs w:val="34"/>
                        </w:rPr>
                      </w:pPr>
                      <w:r>
                        <w:rPr>
                          <w:b/>
                          <w:bCs/>
                          <w:sz w:val="34"/>
                          <w:szCs w:val="34"/>
                        </w:rPr>
                        <w:t>Enquiry skills and Key concepts</w:t>
                      </w:r>
                    </w:p>
                    <w:p w14:paraId="1E564BAB" w14:textId="54674C0C" w:rsidR="00CC2A29" w:rsidRDefault="00CC2A29" w:rsidP="00CC2A29">
                      <w:pPr>
                        <w:pStyle w:val="Default"/>
                        <w:rPr>
                          <w:sz w:val="26"/>
                          <w:szCs w:val="26"/>
                        </w:rPr>
                      </w:pPr>
                      <w:r>
                        <w:rPr>
                          <w:sz w:val="26"/>
                          <w:szCs w:val="26"/>
                        </w:rPr>
                        <w:t xml:space="preserve">In this unit pupils will… </w:t>
                      </w:r>
                    </w:p>
                    <w:p w14:paraId="6839DA11" w14:textId="77777777" w:rsidR="00CC2A29" w:rsidRDefault="00CC2A29" w:rsidP="00CC2A29">
                      <w:pPr>
                        <w:pStyle w:val="Default"/>
                        <w:rPr>
                          <w:sz w:val="26"/>
                          <w:szCs w:val="26"/>
                        </w:rPr>
                      </w:pPr>
                    </w:p>
                    <w:p w14:paraId="3AC35E46" w14:textId="3267C63A" w:rsidR="00B37411" w:rsidRDefault="00B37411" w:rsidP="00B37411">
                      <w:pPr>
                        <w:pStyle w:val="ListParagraph"/>
                        <w:numPr>
                          <w:ilvl w:val="0"/>
                          <w:numId w:val="16"/>
                        </w:numPr>
                        <w:rPr>
                          <w:sz w:val="26"/>
                          <w:szCs w:val="26"/>
                        </w:rPr>
                      </w:pPr>
                      <w:r>
                        <w:rPr>
                          <w:sz w:val="26"/>
                          <w:szCs w:val="26"/>
                        </w:rPr>
                        <w:t>learn how art is used in different cultures around the world</w:t>
                      </w:r>
                    </w:p>
                    <w:p w14:paraId="629667CC" w14:textId="2554A179" w:rsidR="002F2D58" w:rsidRDefault="002F2D58" w:rsidP="00B37411">
                      <w:pPr>
                        <w:pStyle w:val="ListParagraph"/>
                        <w:numPr>
                          <w:ilvl w:val="0"/>
                          <w:numId w:val="16"/>
                        </w:numPr>
                        <w:rPr>
                          <w:sz w:val="26"/>
                          <w:szCs w:val="26"/>
                        </w:rPr>
                      </w:pPr>
                      <w:r w:rsidRPr="002F2D58">
                        <w:rPr>
                          <w:sz w:val="26"/>
                          <w:szCs w:val="26"/>
                        </w:rPr>
                        <w:t xml:space="preserve">use </w:t>
                      </w:r>
                      <w:r w:rsidR="00B37411">
                        <w:rPr>
                          <w:sz w:val="26"/>
                          <w:szCs w:val="26"/>
                        </w:rPr>
                        <w:t xml:space="preserve">cross hatching </w:t>
                      </w:r>
                    </w:p>
                    <w:p w14:paraId="44FE2AB1" w14:textId="7F1D6264" w:rsidR="00B37411" w:rsidRPr="002F2D58" w:rsidRDefault="00B37411" w:rsidP="00B37411">
                      <w:pPr>
                        <w:pStyle w:val="ListParagraph"/>
                        <w:numPr>
                          <w:ilvl w:val="0"/>
                          <w:numId w:val="16"/>
                        </w:numPr>
                        <w:rPr>
                          <w:sz w:val="26"/>
                          <w:szCs w:val="26"/>
                        </w:rPr>
                      </w:pPr>
                      <w:r>
                        <w:rPr>
                          <w:sz w:val="26"/>
                          <w:szCs w:val="26"/>
                        </w:rPr>
                        <w:t>use paint to create dot patterns in the style of indigenous art</w:t>
                      </w:r>
                    </w:p>
                  </w:txbxContent>
                </v:textbox>
              </v:roundrect>
            </w:pict>
          </mc:Fallback>
        </mc:AlternateContent>
      </w:r>
      <w:r w:rsidR="00B9028B">
        <w:tab/>
      </w:r>
      <w:bookmarkStart w:id="0" w:name="_GoBack"/>
      <w:bookmarkEnd w:id="0"/>
    </w:p>
    <w:sectPr w:rsidR="00395887" w:rsidRPr="00B902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1B19" w14:textId="77777777" w:rsidR="008D6C15" w:rsidRDefault="008D6C15" w:rsidP="00B9028B">
      <w:pPr>
        <w:spacing w:after="0" w:line="240" w:lineRule="auto"/>
      </w:pPr>
      <w:r>
        <w:separator/>
      </w:r>
    </w:p>
  </w:endnote>
  <w:endnote w:type="continuationSeparator" w:id="0">
    <w:p w14:paraId="480FA09D" w14:textId="77777777" w:rsidR="008D6C15" w:rsidRDefault="008D6C15" w:rsidP="00B9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3C8C0" w14:textId="77777777" w:rsidR="008D6C15" w:rsidRDefault="008D6C15" w:rsidP="00B9028B">
      <w:pPr>
        <w:spacing w:after="0" w:line="240" w:lineRule="auto"/>
      </w:pPr>
      <w:r>
        <w:separator/>
      </w:r>
    </w:p>
  </w:footnote>
  <w:footnote w:type="continuationSeparator" w:id="0">
    <w:p w14:paraId="0586E55D" w14:textId="77777777" w:rsidR="008D6C15" w:rsidRDefault="008D6C15" w:rsidP="00B9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4327" w14:textId="77777777" w:rsidR="00B9028B" w:rsidRPr="00B9028B" w:rsidRDefault="00B9028B" w:rsidP="00B9028B">
    <w:pPr>
      <w:pStyle w:val="Header"/>
    </w:pPr>
    <w:r w:rsidRPr="00B9028B">
      <w:rPr>
        <w:noProof/>
        <w:lang w:eastAsia="en-GB"/>
      </w:rPr>
      <w:drawing>
        <wp:anchor distT="0" distB="0" distL="114300" distR="114300" simplePos="0" relativeHeight="251658240" behindDoc="1" locked="0" layoutInCell="1" allowOverlap="1" wp14:anchorId="7F17EE57" wp14:editId="541F6FC6">
          <wp:simplePos x="0" y="0"/>
          <wp:positionH relativeFrom="column">
            <wp:posOffset>-581025</wp:posOffset>
          </wp:positionH>
          <wp:positionV relativeFrom="paragraph">
            <wp:posOffset>-325755</wp:posOffset>
          </wp:positionV>
          <wp:extent cx="834720" cy="800100"/>
          <wp:effectExtent l="0" t="0" r="3810" b="0"/>
          <wp:wrapTight wrapText="bothSides">
            <wp:wrapPolygon edited="0">
              <wp:start x="11836" y="0"/>
              <wp:lineTo x="2959" y="514"/>
              <wp:lineTo x="0" y="3086"/>
              <wp:lineTo x="0" y="12857"/>
              <wp:lineTo x="3452" y="16457"/>
              <wp:lineTo x="1973" y="19029"/>
              <wp:lineTo x="2466" y="21086"/>
              <wp:lineTo x="8877" y="21086"/>
              <wp:lineTo x="10849" y="21086"/>
              <wp:lineTo x="19726" y="21086"/>
              <wp:lineTo x="19233" y="18514"/>
              <wp:lineTo x="6904" y="16457"/>
              <wp:lineTo x="21205" y="16457"/>
              <wp:lineTo x="21205" y="3086"/>
              <wp:lineTo x="18740" y="514"/>
              <wp:lineTo x="13808" y="0"/>
              <wp:lineTo x="11836" y="0"/>
            </wp:wrapPolygon>
          </wp:wrapTight>
          <wp:docPr id="1" name="Picture 1" descr="n:\Desktop Files\25d467_77abfde7ecd54da19427cb85880a9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 Files\25d467_77abfde7ecd54da19427cb85880a9f6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F8"/>
    <w:multiLevelType w:val="hybridMultilevel"/>
    <w:tmpl w:val="C6C633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585AF7"/>
    <w:multiLevelType w:val="hybridMultilevel"/>
    <w:tmpl w:val="11A6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926E0"/>
    <w:multiLevelType w:val="hybridMultilevel"/>
    <w:tmpl w:val="32BCD8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D527908"/>
    <w:multiLevelType w:val="hybridMultilevel"/>
    <w:tmpl w:val="DA94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302BB"/>
    <w:multiLevelType w:val="hybridMultilevel"/>
    <w:tmpl w:val="5268D9DE"/>
    <w:lvl w:ilvl="0" w:tplc="6644B2EA">
      <w:numFmt w:val="bullet"/>
      <w:lvlText w:val="-"/>
      <w:lvlJc w:val="left"/>
      <w:pPr>
        <w:ind w:left="720" w:hanging="360"/>
      </w:pPr>
      <w:rPr>
        <w:rFonts w:ascii="Calibri" w:eastAsiaTheme="minorHAnsi" w:hAnsi="Calibri" w:cstheme="minorBidi"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53445"/>
    <w:multiLevelType w:val="hybridMultilevel"/>
    <w:tmpl w:val="F7EA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D72A7"/>
    <w:multiLevelType w:val="hybridMultilevel"/>
    <w:tmpl w:val="FE4EC1C8"/>
    <w:lvl w:ilvl="0" w:tplc="4C8A9F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47469"/>
    <w:multiLevelType w:val="hybridMultilevel"/>
    <w:tmpl w:val="49D4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30A99"/>
    <w:multiLevelType w:val="hybridMultilevel"/>
    <w:tmpl w:val="72F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C5C9F"/>
    <w:multiLevelType w:val="hybridMultilevel"/>
    <w:tmpl w:val="37E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86B2A"/>
    <w:multiLevelType w:val="hybridMultilevel"/>
    <w:tmpl w:val="F2C4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824C4"/>
    <w:multiLevelType w:val="hybridMultilevel"/>
    <w:tmpl w:val="3732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940B1"/>
    <w:multiLevelType w:val="hybridMultilevel"/>
    <w:tmpl w:val="BE8217D2"/>
    <w:lvl w:ilvl="0" w:tplc="6EAC1E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062A9"/>
    <w:multiLevelType w:val="hybridMultilevel"/>
    <w:tmpl w:val="7A44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C6D90"/>
    <w:multiLevelType w:val="hybridMultilevel"/>
    <w:tmpl w:val="15B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97CD5"/>
    <w:multiLevelType w:val="hybridMultilevel"/>
    <w:tmpl w:val="7FD2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736CF"/>
    <w:multiLevelType w:val="hybridMultilevel"/>
    <w:tmpl w:val="E678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D1C9D"/>
    <w:multiLevelType w:val="hybridMultilevel"/>
    <w:tmpl w:val="EE7C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806CD"/>
    <w:multiLevelType w:val="hybridMultilevel"/>
    <w:tmpl w:val="28E4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12"/>
  </w:num>
  <w:num w:numId="5">
    <w:abstractNumId w:val="2"/>
  </w:num>
  <w:num w:numId="6">
    <w:abstractNumId w:val="0"/>
  </w:num>
  <w:num w:numId="7">
    <w:abstractNumId w:val="7"/>
  </w:num>
  <w:num w:numId="8">
    <w:abstractNumId w:val="18"/>
  </w:num>
  <w:num w:numId="9">
    <w:abstractNumId w:val="11"/>
  </w:num>
  <w:num w:numId="10">
    <w:abstractNumId w:val="17"/>
  </w:num>
  <w:num w:numId="11">
    <w:abstractNumId w:val="15"/>
  </w:num>
  <w:num w:numId="12">
    <w:abstractNumId w:val="13"/>
  </w:num>
  <w:num w:numId="13">
    <w:abstractNumId w:val="3"/>
  </w:num>
  <w:num w:numId="14">
    <w:abstractNumId w:val="1"/>
  </w:num>
  <w:num w:numId="15">
    <w:abstractNumId w:val="9"/>
  </w:num>
  <w:num w:numId="16">
    <w:abstractNumId w:val="16"/>
  </w:num>
  <w:num w:numId="17">
    <w:abstractNumId w:val="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8B"/>
    <w:rsid w:val="00104EFB"/>
    <w:rsid w:val="001B471D"/>
    <w:rsid w:val="002022AF"/>
    <w:rsid w:val="00244E04"/>
    <w:rsid w:val="0028003A"/>
    <w:rsid w:val="00291382"/>
    <w:rsid w:val="002F2D58"/>
    <w:rsid w:val="00395887"/>
    <w:rsid w:val="004254E1"/>
    <w:rsid w:val="00445EC2"/>
    <w:rsid w:val="004B6E7A"/>
    <w:rsid w:val="004C1A2E"/>
    <w:rsid w:val="00520998"/>
    <w:rsid w:val="00522B07"/>
    <w:rsid w:val="0054088F"/>
    <w:rsid w:val="0055037A"/>
    <w:rsid w:val="005B7C83"/>
    <w:rsid w:val="0063242E"/>
    <w:rsid w:val="00635088"/>
    <w:rsid w:val="00674B2A"/>
    <w:rsid w:val="0069500D"/>
    <w:rsid w:val="006F547B"/>
    <w:rsid w:val="00706451"/>
    <w:rsid w:val="007B0846"/>
    <w:rsid w:val="00850D9E"/>
    <w:rsid w:val="008D6C15"/>
    <w:rsid w:val="00994000"/>
    <w:rsid w:val="009E0BC6"/>
    <w:rsid w:val="00A00667"/>
    <w:rsid w:val="00A05A22"/>
    <w:rsid w:val="00A8715D"/>
    <w:rsid w:val="00AB278C"/>
    <w:rsid w:val="00B37411"/>
    <w:rsid w:val="00B9028B"/>
    <w:rsid w:val="00BB6DB3"/>
    <w:rsid w:val="00C55BDF"/>
    <w:rsid w:val="00C61B46"/>
    <w:rsid w:val="00CC2A29"/>
    <w:rsid w:val="00CE50C0"/>
    <w:rsid w:val="00DD7692"/>
    <w:rsid w:val="00DF2B23"/>
    <w:rsid w:val="00E82C5D"/>
    <w:rsid w:val="00EA3878"/>
    <w:rsid w:val="00F6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C778"/>
  <w15:chartTrackingRefBased/>
  <w15:docId w15:val="{59E4A997-DA72-4358-A76E-A6A02426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8B"/>
  </w:style>
  <w:style w:type="paragraph" w:styleId="Footer">
    <w:name w:val="footer"/>
    <w:basedOn w:val="Normal"/>
    <w:link w:val="FooterChar"/>
    <w:uiPriority w:val="99"/>
    <w:unhideWhenUsed/>
    <w:rsid w:val="00B90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8B"/>
  </w:style>
  <w:style w:type="paragraph" w:styleId="ListParagraph">
    <w:name w:val="List Paragraph"/>
    <w:basedOn w:val="Normal"/>
    <w:uiPriority w:val="34"/>
    <w:qFormat/>
    <w:rsid w:val="0069500D"/>
    <w:pPr>
      <w:ind w:left="720"/>
      <w:contextualSpacing/>
    </w:pPr>
  </w:style>
  <w:style w:type="paragraph" w:styleId="NormalWeb">
    <w:name w:val="Normal (Web)"/>
    <w:basedOn w:val="Normal"/>
    <w:uiPriority w:val="99"/>
    <w:semiHidden/>
    <w:unhideWhenUsed/>
    <w:rsid w:val="0069500D"/>
    <w:pPr>
      <w:spacing w:before="240" w:after="240" w:line="240" w:lineRule="auto"/>
    </w:pPr>
    <w:rPr>
      <w:rFonts w:ascii="Times New Roman" w:eastAsia="Times New Roman" w:hAnsi="Times New Roman" w:cs="Times New Roman"/>
      <w:sz w:val="29"/>
      <w:szCs w:val="29"/>
      <w:lang w:eastAsia="en-GB"/>
    </w:rPr>
  </w:style>
  <w:style w:type="paragraph" w:customStyle="1" w:styleId="Default">
    <w:name w:val="Default"/>
    <w:rsid w:val="006F54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71749">
      <w:bodyDiv w:val="1"/>
      <w:marLeft w:val="0"/>
      <w:marRight w:val="0"/>
      <w:marTop w:val="0"/>
      <w:marBottom w:val="0"/>
      <w:divBdr>
        <w:top w:val="none" w:sz="0" w:space="0" w:color="auto"/>
        <w:left w:val="none" w:sz="0" w:space="0" w:color="auto"/>
        <w:bottom w:val="none" w:sz="0" w:space="0" w:color="auto"/>
        <w:right w:val="none" w:sz="0" w:space="0" w:color="auto"/>
      </w:divBdr>
      <w:divsChild>
        <w:div w:id="772476885">
          <w:marLeft w:val="0"/>
          <w:marRight w:val="0"/>
          <w:marTop w:val="0"/>
          <w:marBottom w:val="0"/>
          <w:divBdr>
            <w:top w:val="none" w:sz="0" w:space="0" w:color="auto"/>
            <w:left w:val="none" w:sz="0" w:space="0" w:color="auto"/>
            <w:bottom w:val="none" w:sz="0" w:space="0" w:color="auto"/>
            <w:right w:val="none" w:sz="0" w:space="0" w:color="auto"/>
          </w:divBdr>
          <w:divsChild>
            <w:div w:id="42757092">
              <w:marLeft w:val="-225"/>
              <w:marRight w:val="-225"/>
              <w:marTop w:val="0"/>
              <w:marBottom w:val="0"/>
              <w:divBdr>
                <w:top w:val="none" w:sz="0" w:space="0" w:color="auto"/>
                <w:left w:val="none" w:sz="0" w:space="0" w:color="auto"/>
                <w:bottom w:val="none" w:sz="0" w:space="0" w:color="auto"/>
                <w:right w:val="none" w:sz="0" w:space="0" w:color="auto"/>
              </w:divBdr>
              <w:divsChild>
                <w:div w:id="2051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3909-DA82-4376-8DBE-814D90C0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Suzanne Webb</cp:lastModifiedBy>
  <cp:revision>3</cp:revision>
  <dcterms:created xsi:type="dcterms:W3CDTF">2024-03-08T10:27:00Z</dcterms:created>
  <dcterms:modified xsi:type="dcterms:W3CDTF">2024-03-08T15:31:00Z</dcterms:modified>
</cp:coreProperties>
</file>